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lang w:val="en-US" w:eastAsia="zh-CN"/>
        </w:rPr>
        <w:t>快检试剂盒品种及项目</w:t>
      </w:r>
    </w:p>
    <w:p>
      <w:pPr>
        <w:ind w:firstLine="600" w:firstLineChars="200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需采购食用农产品快检试剂盒品种及检验项目要求如下，每个品种至少包含一个检测项目：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龙眼：二氧化硫残留量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葱：噻虫嗪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辣椒：噻虫胺 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芒果：吡唑醚菌酯 噻虫胺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荔枝：氯氟氰菊酯和高效氯氟氰菊酯 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甘薯：氯氟氰菊酯和高效氯氟氰菊酯 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香蕉：吡虫啉 噻虫嗪 噻虫胺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豇豆：噻虫胺 噻虫嗪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菜豆：噻虫胺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芹菜：噻虫胺 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山药：咪鲜胺和咪鲜胺锰盐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韭菜：氯氟氰菊酯和高效氯氟氰菊酯 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柑、橘：苯醚甲环唑 联苯菊酯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橙：联苯菊酯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生干籽类：黄曲霉毒素B₁酸价(以脂肪计)(KOH)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茄子：噻虫胺  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姜：噻虫胺   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食荚豌豆：吡唑醚菌酯    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番木瓜：噻虫胺 噻虫嗪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桑葚：脱氢乙酸及其钠盐(以脱氢乙酸计)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杨梅：脱氢乙酸及其钠盐(以脱氢乙酸计)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胡萝卜：噻虫胺 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豆芽：6-苄基腺嘌呤(6-BA)  4-氯苯氧乙酸钠(以4-氯苯氧乙酸计)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黄瓜：噻虫嗪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梨：乙螨唑 氯氟氰菊酯和高效氯氟氰菊酯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普通白菜：氟虫腈 毒死蜱 啶虫脒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7A2D02"/>
    <w:rsid w:val="12960479"/>
    <w:rsid w:val="4B0F4018"/>
    <w:rsid w:val="5341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169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2026-08-27T07:06:00Z</dcterms:created>
  <dc:creator>Administrator</dc:creator>
  <cp:lastModifiedBy>往后余生</cp:lastModifiedBy>
  <dcterms:modified xsi:type="dcterms:W3CDTF">2026-09-09T01:17:08Z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TemplateDocerSaveRecord">
    <vt:lpwstr>eyJoZGlkIjoiYzNmY2ExZmE1MDRkNzdiNWRhYjNjNmEwMDlkMmQ5NzUiLCJ1c2VySWQiOiIxNTM2MzAyMDQ1In0=</vt:lpwstr>
  </property>
  <property fmtid="{D5CDD505-2E9C-101B-9397-08002B2CF9AE}" pid="4" name="ICV">
    <vt:lpwstr>27E2FE4DF1EB42CA8998F6CF6801DD1C_12</vt:lpwstr>
  </property>
</Properties>
</file>