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文星标宋" w:hAnsi="文星标宋" w:eastAsia="文星标宋"/>
          <w:sz w:val="32"/>
          <w:szCs w:val="32"/>
        </w:rPr>
      </w:pPr>
      <w:r>
        <w:rPr>
          <w:rFonts w:hint="default" w:ascii="文星标宋" w:hAnsi="文星标宋" w:eastAsia="文星标宋"/>
          <w:sz w:val="32"/>
          <w:szCs w:val="32"/>
          <w:lang w:val="en"/>
        </w:rPr>
        <w:t xml:space="preserve"> </w:t>
      </w:r>
      <w:r>
        <w:rPr>
          <w:rFonts w:hint="eastAsia" w:ascii="文星标宋" w:hAnsi="文星标宋" w:eastAsia="文星标宋"/>
          <w:sz w:val="32"/>
          <w:szCs w:val="32"/>
          <w:lang w:val="en" w:eastAsia="zh-CN"/>
        </w:rPr>
        <w:t>三门峡</w:t>
      </w:r>
      <w:r>
        <w:rPr>
          <w:rFonts w:hint="eastAsia" w:ascii="文星标宋" w:hAnsi="文星标宋" w:eastAsia="文星标宋"/>
          <w:sz w:val="32"/>
          <w:szCs w:val="32"/>
        </w:rPr>
        <w:t>市</w:t>
      </w:r>
      <w:r>
        <w:rPr>
          <w:rFonts w:hint="eastAsia" w:ascii="文星标宋" w:hAnsi="文星标宋" w:eastAsia="文星标宋"/>
          <w:sz w:val="32"/>
          <w:szCs w:val="32"/>
          <w:lang w:eastAsia="zh-CN"/>
        </w:rPr>
        <w:t>市场监督</w:t>
      </w:r>
      <w:r>
        <w:rPr>
          <w:rFonts w:hint="eastAsia" w:ascii="文星标宋" w:hAnsi="文星标宋" w:eastAsia="文星标宋"/>
          <w:sz w:val="32"/>
          <w:szCs w:val="32"/>
        </w:rPr>
        <w:t>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文星标宋" w:hAnsi="文星标宋" w:eastAsia="文星标宋"/>
          <w:sz w:val="32"/>
          <w:szCs w:val="32"/>
          <w:lang w:eastAsia="zh-CN"/>
        </w:rPr>
      </w:pPr>
      <w:r>
        <w:rPr>
          <w:rFonts w:hint="eastAsia" w:ascii="文星标宋" w:hAnsi="文星标宋" w:eastAsia="文星标宋"/>
          <w:sz w:val="32"/>
          <w:szCs w:val="32"/>
          <w:lang w:eastAsia="zh-CN"/>
        </w:rPr>
        <w:t>关于取消《医疗器械</w:t>
      </w:r>
      <w:r>
        <w:rPr>
          <w:rFonts w:hint="eastAsia" w:ascii="文星标宋" w:hAnsi="文星标宋" w:eastAsia="文星标宋"/>
          <w:sz w:val="32"/>
          <w:szCs w:val="32"/>
          <w:lang w:val="en-US" w:eastAsia="zh-CN"/>
        </w:rPr>
        <w:t>网络销售</w:t>
      </w:r>
      <w:r>
        <w:rPr>
          <w:rFonts w:hint="eastAsia" w:ascii="文星标宋" w:hAnsi="文星标宋" w:eastAsia="文星标宋"/>
          <w:sz w:val="32"/>
          <w:szCs w:val="32"/>
          <w:lang w:eastAsia="zh-CN"/>
        </w:rPr>
        <w:t>备案》的</w:t>
      </w:r>
      <w:r>
        <w:rPr>
          <w:rFonts w:hint="eastAsia" w:ascii="文星标宋" w:hAnsi="文星标宋" w:eastAsia="文星标宋"/>
          <w:sz w:val="32"/>
          <w:szCs w:val="32"/>
        </w:rPr>
        <w:t>公告（</w:t>
      </w:r>
      <w:r>
        <w:rPr>
          <w:rFonts w:hint="eastAsia" w:ascii="文星标宋" w:hAnsi="文星标宋" w:eastAsia="文星标宋"/>
          <w:sz w:val="32"/>
          <w:szCs w:val="32"/>
          <w:lang w:val="en-US" w:eastAsia="zh-CN"/>
        </w:rPr>
        <w:t>2026</w:t>
      </w:r>
      <w:r>
        <w:rPr>
          <w:rFonts w:hint="eastAsia" w:ascii="文星标宋" w:hAnsi="文星标宋" w:eastAsia="文星标宋"/>
          <w:sz w:val="32"/>
          <w:szCs w:val="32"/>
        </w:rPr>
        <w:t>第</w:t>
      </w:r>
      <w:r>
        <w:rPr>
          <w:rFonts w:hint="eastAsia" w:ascii="文星标宋" w:hAnsi="文星标宋" w:eastAsia="文星标宋"/>
          <w:sz w:val="32"/>
          <w:szCs w:val="32"/>
          <w:lang w:val="en-US" w:eastAsia="zh-CN"/>
        </w:rPr>
        <w:t>16</w:t>
      </w:r>
      <w:r>
        <w:rPr>
          <w:rFonts w:hint="eastAsia" w:ascii="文星标宋" w:hAnsi="文星标宋" w:eastAsia="文星标宋"/>
          <w:sz w:val="32"/>
          <w:szCs w:val="32"/>
        </w:rPr>
        <w:t>号</w:t>
      </w:r>
      <w:r>
        <w:rPr>
          <w:rFonts w:hint="eastAsia" w:ascii="文星标宋" w:hAnsi="文星标宋" w:eastAsia="文星标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文星标宋" w:hAnsi="文星标宋" w:eastAsia="文星标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三门峡百草坊商贸有限公司主动申请取消《医疗器械网络销售备案》，我局根据</w:t>
      </w:r>
      <w:r>
        <w:rPr>
          <w:rFonts w:hint="default" w:ascii="文星仿宋" w:hAnsi="文星仿宋" w:eastAsia="文星仿宋"/>
          <w:sz w:val="32"/>
          <w:szCs w:val="32"/>
          <w:lang w:val="en-US" w:eastAsia="zh-CN"/>
        </w:rPr>
        <w:t>《医疗器械</w:t>
      </w: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网络销售</w:t>
      </w:r>
      <w:r>
        <w:rPr>
          <w:rFonts w:hint="default" w:ascii="文星仿宋" w:hAnsi="文星仿宋" w:eastAsia="文星仿宋"/>
          <w:sz w:val="32"/>
          <w:szCs w:val="32"/>
          <w:lang w:val="en-US" w:eastAsia="zh-CN"/>
        </w:rPr>
        <w:t>监督管理办法》</w:t>
      </w: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(原国家食品药品监督管理总局令第38号）的相关规定，</w:t>
      </w:r>
      <w:r>
        <w:rPr>
          <w:rFonts w:hint="default" w:ascii="文星仿宋" w:hAnsi="文星仿宋" w:eastAsia="文星仿宋"/>
          <w:sz w:val="32"/>
          <w:szCs w:val="32"/>
          <w:lang w:val="en-US" w:eastAsia="zh-CN"/>
        </w:rPr>
        <w:t>决定对</w:t>
      </w: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该企业的</w:t>
      </w:r>
      <w:r>
        <w:rPr>
          <w:rFonts w:hint="default" w:ascii="文星仿宋" w:hAnsi="文星仿宋" w:eastAsia="文星仿宋"/>
          <w:sz w:val="32"/>
          <w:szCs w:val="32"/>
          <w:lang w:val="en-US" w:eastAsia="zh-CN"/>
        </w:rPr>
        <w:t>《医疗器械</w:t>
      </w: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网络销售备案</w:t>
      </w:r>
      <w:r>
        <w:rPr>
          <w:rFonts w:hint="default" w:ascii="文星仿宋" w:hAnsi="文星仿宋" w:eastAsia="文星仿宋"/>
          <w:sz w:val="32"/>
          <w:szCs w:val="32"/>
          <w:lang w:val="en-US" w:eastAsia="zh-CN"/>
        </w:rPr>
        <w:t>》予以</w:t>
      </w: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取消，经取消后</w:t>
      </w:r>
      <w:r>
        <w:rPr>
          <w:rFonts w:hint="default" w:ascii="文星仿宋" w:hAnsi="文星仿宋" w:eastAsia="文星仿宋"/>
          <w:sz w:val="32"/>
          <w:szCs w:val="32"/>
          <w:lang w:val="en-US" w:eastAsia="zh-CN"/>
        </w:rPr>
        <w:t>《医疗器械</w:t>
      </w: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网络销售备案</w:t>
      </w:r>
      <w:r>
        <w:rPr>
          <w:rFonts w:hint="default" w:ascii="文星仿宋" w:hAnsi="文星仿宋" w:eastAsia="文星仿宋"/>
          <w:sz w:val="32"/>
          <w:szCs w:val="32"/>
          <w:lang w:val="en-US" w:eastAsia="zh-CN"/>
        </w:rPr>
        <w:t>》</w:t>
      </w: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公示无效（见附表），请社会各界予以监督。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0240" w:firstLineChars="320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 xml:space="preserve">  2026 年6月3</w:t>
      </w:r>
      <w:bookmarkStart w:id="0" w:name="_GoBack"/>
      <w:bookmarkEnd w:id="0"/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0240" w:firstLineChars="320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0240" w:firstLineChars="320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0240" w:firstLineChars="320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文星仿宋" w:hAnsi="文星仿宋" w:eastAsia="文星仿宋"/>
          <w:sz w:val="24"/>
          <w:szCs w:val="24"/>
          <w:lang w:eastAsia="zh-CN"/>
        </w:rPr>
      </w:pPr>
      <w:r>
        <w:rPr>
          <w:rFonts w:hint="eastAsia" w:ascii="文星仿宋" w:hAnsi="文星仿宋" w:eastAsia="文星仿宋"/>
          <w:sz w:val="24"/>
          <w:szCs w:val="24"/>
          <w:lang w:eastAsia="zh-CN"/>
        </w:rPr>
        <w:t>附表：</w:t>
      </w:r>
    </w:p>
    <w:tbl>
      <w:tblPr>
        <w:tblStyle w:val="3"/>
        <w:tblW w:w="14362" w:type="dxa"/>
        <w:tblInd w:w="-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880"/>
        <w:gridCol w:w="998"/>
        <w:gridCol w:w="859"/>
        <w:gridCol w:w="1815"/>
        <w:gridCol w:w="1358"/>
        <w:gridCol w:w="2080"/>
        <w:gridCol w:w="287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文星仿宋" w:hAnsi="文星仿宋" w:eastAsia="文星仿宋" w:cs="文星仿宋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9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文星仿宋" w:hAnsi="文星仿宋" w:eastAsia="文星仿宋" w:cs="文星仿宋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企业负责人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文星仿宋" w:hAnsi="文星仿宋" w:eastAsia="文星仿宋" w:cs="文星仿宋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经营方式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文星仿宋" w:hAnsi="文星仿宋" w:eastAsia="文星仿宋" w:cs="文星仿宋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经营场所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文星仿宋" w:hAnsi="文星仿宋" w:eastAsia="文星仿宋" w:cs="文星仿宋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库房地址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文星仿宋" w:hAnsi="文星仿宋" w:eastAsia="文星仿宋" w:cs="文星仿宋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备案凭证编号</w:t>
            </w:r>
          </w:p>
        </w:tc>
        <w:tc>
          <w:tcPr>
            <w:tcW w:w="2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文星仿宋" w:hAnsi="文星仿宋" w:eastAsia="文星仿宋" w:cs="文星仿宋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网络销售平台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文星仿宋" w:hAnsi="文星仿宋" w:eastAsia="文星仿宋" w:cs="文星仿宋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取消原因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212" w:type="dxa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文星仿宋" w:hAnsi="文星仿宋" w:eastAsia="文星仿宋" w:cs="文星仿宋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三门峡百草坊商贸有限公司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</w:pPr>
            <w:r>
              <w:rPr>
                <w:rFonts w:hint="default" w:ascii="文星仿宋" w:hAnsi="文星仿宋" w:eastAsia="文星仿宋" w:cs="文星仿宋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丁毅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文星仿宋" w:hAnsi="文星仿宋" w:eastAsia="文星仿宋" w:cs="文星仿宋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丁毅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文星仿宋" w:hAnsi="文星仿宋" w:eastAsia="文星仿宋" w:cs="文星仿宋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零售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文星仿宋" w:hAnsi="文星仿宋" w:eastAsia="文星仿宋" w:cs="文星仿宋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河南省三门峡市湖滨区银昌路野鹿村南区村口门面房01号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文星仿宋" w:hAnsi="文星仿宋" w:eastAsia="文星仿宋" w:cs="文星仿宋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豫三药监械经营备20250041号</w:t>
            </w:r>
          </w:p>
        </w:tc>
        <w:tc>
          <w:tcPr>
            <w:tcW w:w="2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文星仿宋" w:hAnsi="文星仿宋" w:eastAsia="文星仿宋" w:cs="文星仿宋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 xml:space="preserve">                               入驻平台：抖音-抖音电商、阿里巴巴、手机淘宝、小红书、拼多多、京东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企业主动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申请取消</w:t>
            </w:r>
          </w:p>
        </w:tc>
      </w:tr>
    </w:tbl>
    <w:p>
      <w:pPr>
        <w:rPr>
          <w:sz w:val="21"/>
          <w:szCs w:val="21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91E77"/>
    <w:rsid w:val="03DC4E2F"/>
    <w:rsid w:val="05667BD4"/>
    <w:rsid w:val="0AAB43A9"/>
    <w:rsid w:val="0BF901E0"/>
    <w:rsid w:val="17422300"/>
    <w:rsid w:val="18317461"/>
    <w:rsid w:val="1ADB2E5B"/>
    <w:rsid w:val="1FBF6A3D"/>
    <w:rsid w:val="270F3212"/>
    <w:rsid w:val="2A69267C"/>
    <w:rsid w:val="334B1C45"/>
    <w:rsid w:val="370A184C"/>
    <w:rsid w:val="39C53908"/>
    <w:rsid w:val="3AD94CB4"/>
    <w:rsid w:val="3CC6725C"/>
    <w:rsid w:val="3F9F2814"/>
    <w:rsid w:val="3FBF2179"/>
    <w:rsid w:val="41413D03"/>
    <w:rsid w:val="437E3A6B"/>
    <w:rsid w:val="43D924EB"/>
    <w:rsid w:val="45880312"/>
    <w:rsid w:val="45EE7593"/>
    <w:rsid w:val="47F95F8C"/>
    <w:rsid w:val="4ACB6DE0"/>
    <w:rsid w:val="4BC04D51"/>
    <w:rsid w:val="50A82691"/>
    <w:rsid w:val="52290626"/>
    <w:rsid w:val="53307C36"/>
    <w:rsid w:val="550D6891"/>
    <w:rsid w:val="5A6C6EE6"/>
    <w:rsid w:val="5DF79836"/>
    <w:rsid w:val="5FDE4F98"/>
    <w:rsid w:val="5FF800BC"/>
    <w:rsid w:val="65345BF1"/>
    <w:rsid w:val="65566A26"/>
    <w:rsid w:val="66473707"/>
    <w:rsid w:val="6687BA27"/>
    <w:rsid w:val="6E357499"/>
    <w:rsid w:val="6FEE1DB6"/>
    <w:rsid w:val="70831A52"/>
    <w:rsid w:val="78D45F1B"/>
    <w:rsid w:val="78D9451A"/>
    <w:rsid w:val="7BC536EB"/>
    <w:rsid w:val="7C496E14"/>
    <w:rsid w:val="C9DF013E"/>
    <w:rsid w:val="DBDEB99C"/>
    <w:rsid w:val="F7365A37"/>
    <w:rsid w:val="F9DF6FC2"/>
    <w:rsid w:val="FA4FD646"/>
    <w:rsid w:val="FADF30EA"/>
    <w:rsid w:val="FF47E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l-btn-empty"/>
    <w:basedOn w:val="4"/>
    <w:qFormat/>
    <w:uiPriority w:val="0"/>
  </w:style>
  <w:style w:type="character" w:customStyle="1" w:styleId="8">
    <w:name w:val="first-child"/>
    <w:basedOn w:val="4"/>
    <w:qFormat/>
    <w:uiPriority w:val="0"/>
  </w:style>
  <w:style w:type="character" w:customStyle="1" w:styleId="9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0">
    <w:name w:val="l-btn-left2"/>
    <w:basedOn w:val="4"/>
    <w:qFormat/>
    <w:uiPriority w:val="0"/>
  </w:style>
  <w:style w:type="character" w:customStyle="1" w:styleId="11">
    <w:name w:val="l-btn-left3"/>
    <w:basedOn w:val="4"/>
    <w:qFormat/>
    <w:uiPriority w:val="0"/>
  </w:style>
  <w:style w:type="character" w:customStyle="1" w:styleId="12">
    <w:name w:val="l-btn-left4"/>
    <w:basedOn w:val="4"/>
    <w:qFormat/>
    <w:uiPriority w:val="0"/>
  </w:style>
  <w:style w:type="character" w:customStyle="1" w:styleId="13">
    <w:name w:val="l-btn-left5"/>
    <w:basedOn w:val="4"/>
    <w:qFormat/>
    <w:uiPriority w:val="0"/>
  </w:style>
  <w:style w:type="character" w:customStyle="1" w:styleId="14">
    <w:name w:val="l-btn-text"/>
    <w:basedOn w:val="4"/>
    <w:qFormat/>
    <w:uiPriority w:val="0"/>
    <w:rPr>
      <w:vertAlign w:val="baseline"/>
    </w:rPr>
  </w:style>
  <w:style w:type="character" w:customStyle="1" w:styleId="15">
    <w:name w:val="l-btn-icon-left"/>
    <w:basedOn w:val="4"/>
    <w:qFormat/>
    <w:uiPriority w:val="0"/>
  </w:style>
  <w:style w:type="character" w:customStyle="1" w:styleId="16">
    <w:name w:val="l-btn-icon-right"/>
    <w:basedOn w:val="4"/>
    <w:qFormat/>
    <w:uiPriority w:val="0"/>
  </w:style>
  <w:style w:type="character" w:customStyle="1" w:styleId="17">
    <w:name w:val="l-btn-left"/>
    <w:basedOn w:val="4"/>
    <w:qFormat/>
    <w:uiPriority w:val="0"/>
  </w:style>
  <w:style w:type="character" w:customStyle="1" w:styleId="18">
    <w:name w:val="l-btn-left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lenovo097</dc:creator>
  <cp:lastModifiedBy>kylin</cp:lastModifiedBy>
  <cp:lastPrinted>2022-01-03T09:57:00Z</cp:lastPrinted>
  <dcterms:modified xsi:type="dcterms:W3CDTF">2026-06-03T09:29:04Z</dcterms:modified>
  <dc:title>三门峡市市场监督管理局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17121C92FE8B405D94E4C2A81999FF58</vt:lpwstr>
  </property>
</Properties>
</file>