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三门峡市市场监督管理局医疗器械</w:t>
      </w:r>
    </w:p>
    <w:p>
      <w:pPr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网络销售备案公示</w:t>
      </w:r>
    </w:p>
    <w:p>
      <w:pPr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（202</w:t>
      </w:r>
      <w:r>
        <w:rPr>
          <w:rFonts w:hint="default" w:ascii="文星标宋" w:hAnsi="文星标宋" w:eastAsia="文星标宋" w:cs="文星标宋"/>
          <w:b w:val="0"/>
          <w:bCs w:val="0"/>
          <w:sz w:val="44"/>
          <w:szCs w:val="44"/>
          <w:lang w:val="en" w:eastAsia="zh-CN"/>
        </w:rPr>
        <w:t>6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年第</w:t>
      </w:r>
      <w:r>
        <w:rPr>
          <w:rFonts w:hint="default" w:ascii="文星标宋" w:hAnsi="文星标宋" w:eastAsia="文星标宋" w:cs="文星标宋"/>
          <w:b w:val="0"/>
          <w:bCs w:val="0"/>
          <w:sz w:val="44"/>
          <w:szCs w:val="44"/>
          <w:lang w:val="en" w:eastAsia="zh-CN"/>
        </w:rPr>
        <w:t>2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号）</w:t>
      </w:r>
    </w:p>
    <w:p>
      <w:pPr>
        <w:jc w:val="center"/>
        <w:rPr>
          <w:rFonts w:hint="eastAsia" w:ascii="文星标宋" w:hAnsi="文星标宋" w:eastAsia="文星标宋" w:cs="文星标宋"/>
          <w:b w:val="0"/>
          <w:bCs w:val="0"/>
          <w:sz w:val="22"/>
          <w:szCs w:val="22"/>
          <w:lang w:val="en-US" w:eastAsia="zh-CN"/>
        </w:rPr>
      </w:pP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根据《医疗器械监督管理条例》、《医疗器械网络销售监督管理办法》的规定，三门峡市睿丰宝视达眼镜有限公司提交资料符合备案相关要求，予以备案（见附件）。</w:t>
      </w:r>
    </w:p>
    <w:p>
      <w:pPr>
        <w:ind w:firstLine="320" w:firstLineChars="1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特此公告。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         202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年2月2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医疗器械网络销售信息表（三门峡市睿丰宝视达眼镜有限公司）</w:t>
      </w: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</w:p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三门峡市睿丰宝视达眼镜有限公司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河南省三门峡市湖滨区黄河南路四街坊2#楼1号门面房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91411202MAK1TPNP1Q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108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河南省三门峡市湖滨区黄河南路四街坊2#楼1号门面房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豫三药监械经营备20260001号        </w:t>
            </w:r>
          </w:p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豫三药监械经营许20260004号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7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第二类：6801基础外科手术器械，6802显微外科手术器械，6803神经外科手术器械，6804眼科手术器械，6805耳鼻喉科手术器械，6806口腔科手术器械，6807胸腔心血管外科手术器械，6808腹部外科手术器械，6809泌尿肛肠外科手术器械，6810矫形外科（骨科）手术器械，6812妇产科用手术器械，6813计划生育手术器械，6815注射穿刺器械，6816烧伤(整形)科手术器械，6820普通诊察器械，6821医用电子仪器设备，6822医用光学器具、仪器及内窥镜设备，6823医用超声仪器及有关设备，6824医用激光仪器设备，6825医用高频仪器设备，6826物理治疗及康复设备，6827中医器械，6828医用磁共振设备，6830医用X射线设备，6831医用X射线附属设备及部件，6832医用高能射线设备，6833医用核素设备，6834医用射线防护用品、装置，6840临床检测分析仪器(诊断试剂除外)，6841医用化验和基础设备器具，6845体外循环及血液处理设备，6846植入材料和人工器官，6854手术室、急救室、诊疗室设备及器具，6855口腔科设备及器具，6856病房护理设备及器具，6857消毒和灭菌设备及器具，6858医用冷疗、低温、冷藏设备及器具，6863口腔科材料，6864医用卫生材料及敷料，6865医用缝合材料及粘合剂，6866医用高分子材料及制品，6870软 件，6877介入器材；新分类目录：第二类：01有源手术器械，02无源手术器械，03神经和心血管手术器械，04骨科手术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541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2"/>
                <w:szCs w:val="22"/>
                <w:lang w:val="en-US" w:eastAsia="zh-CN" w:bidi="ar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器械，05放射治疗器械，06医用成像器械，07医用诊察和监护器械，08呼吸、麻醉和急救器械，09物理治疗器械，10输血、透析和体外循环器械，11医疗器械消毒灭菌器械，12有源植入器械，13无源植入器械，14注输、护理和防护器械，15患者承载器械，16眼科器械，17口腔科器械，18妇产科、辅助生殖和避孕器械，19医用康复器械，20中医器械，21医用软件，22临床检验器械；原分类目录：第三类：6822医用光学器具、仪器及内窥镜设备（仅限角膜接触镜及护理用液）；新分类目录：第三类：16眼科器械（仅限角膜接触镜及护理用液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8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" w:eastAsia="zh-CN" w:bidi="ar-SA"/>
              </w:rPr>
              <w:t>程彦松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21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负责人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张云飞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3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86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上海拉扎斯信息科技有限公司（饿了么）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（沪）网械平台备字(2018) 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2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北京京东叁佰陆拾度电子商务有限公司（京东）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（京）网械平台备字（2023）第00013号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上海寻梦信息技术有限公司（拼多多）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（沪）网械平台备字(2018）第00003号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9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浙江天猫⽹络有限公司(天猫)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（浙）⽹械平台备字（2018）第00002号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2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深圳市云网万店电子商务有限公司（苏宁易购）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（粤）网械平台备字（2023）第00012号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7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上海格物致品网络科技有限公司（抖音-抖音电商）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（沪）网械平台备字[2022]第00002号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6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成都快购科技有限公司（快手）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（川）网械平台备字（2021）第00002号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4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行吟信息科技（上海）有限公司（小红书）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（沪）网械平台备字[2019]第00006号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24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上海得物信息集团有限公司（得物）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（沪）网械平台备字[2021]第00003号</w:t>
            </w:r>
          </w:p>
        </w:tc>
      </w:tr>
    </w:tbl>
    <w:p>
      <w:pPr>
        <w:jc w:val="left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EB1AC2"/>
    <w:rsid w:val="06CF4970"/>
    <w:rsid w:val="07451BD8"/>
    <w:rsid w:val="08C93787"/>
    <w:rsid w:val="09AA5EC7"/>
    <w:rsid w:val="0A21765F"/>
    <w:rsid w:val="0B916F77"/>
    <w:rsid w:val="10E17B93"/>
    <w:rsid w:val="117F40FD"/>
    <w:rsid w:val="12177168"/>
    <w:rsid w:val="13504C11"/>
    <w:rsid w:val="14366510"/>
    <w:rsid w:val="158F7C42"/>
    <w:rsid w:val="17A92098"/>
    <w:rsid w:val="19487290"/>
    <w:rsid w:val="19FE5ACC"/>
    <w:rsid w:val="1D527E8D"/>
    <w:rsid w:val="1E091084"/>
    <w:rsid w:val="1FDED5F1"/>
    <w:rsid w:val="1FDF765C"/>
    <w:rsid w:val="20716C4C"/>
    <w:rsid w:val="227375EE"/>
    <w:rsid w:val="24DE4051"/>
    <w:rsid w:val="251E7AF0"/>
    <w:rsid w:val="272B0448"/>
    <w:rsid w:val="28024CE3"/>
    <w:rsid w:val="2CC70D15"/>
    <w:rsid w:val="2DBB26A4"/>
    <w:rsid w:val="2EFD8953"/>
    <w:rsid w:val="2F7E6B9C"/>
    <w:rsid w:val="31015EBC"/>
    <w:rsid w:val="31134E47"/>
    <w:rsid w:val="32035839"/>
    <w:rsid w:val="333605A9"/>
    <w:rsid w:val="33E6159B"/>
    <w:rsid w:val="33F00EA3"/>
    <w:rsid w:val="33FEAD40"/>
    <w:rsid w:val="348C0254"/>
    <w:rsid w:val="369C6DA9"/>
    <w:rsid w:val="37953D82"/>
    <w:rsid w:val="3CE460F4"/>
    <w:rsid w:val="3F395866"/>
    <w:rsid w:val="404F2A20"/>
    <w:rsid w:val="42AF22EE"/>
    <w:rsid w:val="42B25790"/>
    <w:rsid w:val="43FF06A1"/>
    <w:rsid w:val="444B1ED6"/>
    <w:rsid w:val="48A352BF"/>
    <w:rsid w:val="4B4771C0"/>
    <w:rsid w:val="4CC364F7"/>
    <w:rsid w:val="4FFB8C58"/>
    <w:rsid w:val="53651681"/>
    <w:rsid w:val="53B84782"/>
    <w:rsid w:val="54D651D3"/>
    <w:rsid w:val="557235D3"/>
    <w:rsid w:val="568D4C26"/>
    <w:rsid w:val="580E1B14"/>
    <w:rsid w:val="5ABF18CC"/>
    <w:rsid w:val="5BC665AA"/>
    <w:rsid w:val="5E71292E"/>
    <w:rsid w:val="5EE860AE"/>
    <w:rsid w:val="5FC68D63"/>
    <w:rsid w:val="66A56FDD"/>
    <w:rsid w:val="67836DC0"/>
    <w:rsid w:val="69996D05"/>
    <w:rsid w:val="6A1E1802"/>
    <w:rsid w:val="6CD45760"/>
    <w:rsid w:val="6D142332"/>
    <w:rsid w:val="6E203F44"/>
    <w:rsid w:val="6EC03F4C"/>
    <w:rsid w:val="702E0741"/>
    <w:rsid w:val="72BF50F6"/>
    <w:rsid w:val="76732414"/>
    <w:rsid w:val="77DF8127"/>
    <w:rsid w:val="77FB113D"/>
    <w:rsid w:val="7922405E"/>
    <w:rsid w:val="7BE73BED"/>
    <w:rsid w:val="7D48017D"/>
    <w:rsid w:val="7DFE469D"/>
    <w:rsid w:val="7EA64419"/>
    <w:rsid w:val="7FB656AC"/>
    <w:rsid w:val="7FFFAF4A"/>
    <w:rsid w:val="9DBF25AD"/>
    <w:rsid w:val="AA3E552D"/>
    <w:rsid w:val="AFBA0F95"/>
    <w:rsid w:val="B97DC601"/>
    <w:rsid w:val="BB3FFF04"/>
    <w:rsid w:val="BBBD9241"/>
    <w:rsid w:val="BDDEC2E4"/>
    <w:rsid w:val="EC7C649A"/>
    <w:rsid w:val="EFFFDCCA"/>
    <w:rsid w:val="F73773D1"/>
    <w:rsid w:val="FBBB6292"/>
    <w:rsid w:val="FCEE2E80"/>
    <w:rsid w:val="FD7D6993"/>
    <w:rsid w:val="FDFE85DF"/>
    <w:rsid w:val="FF771049"/>
    <w:rsid w:val="FFFC439F"/>
    <w:rsid w:val="FFFF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font01"/>
    <w:basedOn w:val="10"/>
    <w:qFormat/>
    <w:uiPriority w:val="0"/>
    <w:rPr>
      <w:rFonts w:ascii="华文仿宋" w:hAnsi="华文仿宋" w:eastAsia="华文仿宋" w:cs="华文仿宋"/>
      <w:color w:val="000000"/>
      <w:sz w:val="28"/>
      <w:szCs w:val="28"/>
      <w:u w:val="none"/>
    </w:rPr>
  </w:style>
  <w:style w:type="character" w:customStyle="1" w:styleId="32">
    <w:name w:val="font11"/>
    <w:basedOn w:val="10"/>
    <w:qFormat/>
    <w:uiPriority w:val="0"/>
    <w:rPr>
      <w:rFonts w:hint="eastAsia" w:ascii="CESI仿宋-GB2312" w:hAnsi="CESI仿宋-GB2312" w:eastAsia="CESI仿宋-GB2312" w:cs="CESI仿宋-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2</TotalTime>
  <ScaleCrop>false</ScaleCrop>
  <LinksUpToDate>false</LinksUpToDate>
  <CharactersWithSpaces>1261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2014-11-06T12:08:00Z</dcterms:created>
  <dc:creator>lenovo097</dc:creator>
  <cp:lastModifiedBy>kylin</cp:lastModifiedBy>
  <cp:lastPrinted>2022-02-17T03:17:00Z</cp:lastPrinted>
  <dcterms:modified xsi:type="dcterms:W3CDTF">2026-01-30T09:44:49Z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ADD47DE5AF5345BB98150A6CABAD11D1</vt:lpwstr>
  </property>
</Properties>
</file>