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w:t>
      </w:r>
      <w:r>
        <w:rPr>
          <w:rFonts w:hint="default" w:ascii="文星标宋" w:hAnsi="文星标宋" w:eastAsia="文星标宋" w:cs="文星标宋"/>
          <w:sz w:val="44"/>
          <w:szCs w:val="44"/>
          <w:lang w:val="en" w:eastAsia="zh-CN"/>
        </w:rPr>
        <w:t>5</w:t>
      </w:r>
      <w:r>
        <w:rPr>
          <w:rFonts w:hint="eastAsia" w:ascii="文星标宋" w:hAnsi="文星标宋" w:eastAsia="文星标宋" w:cs="文星标宋"/>
          <w:sz w:val="44"/>
          <w:szCs w:val="44"/>
        </w:rPr>
        <w:t>年第</w:t>
      </w:r>
      <w:r>
        <w:rPr>
          <w:rFonts w:hint="default" w:ascii="文星标宋" w:hAnsi="文星标宋" w:eastAsia="文星标宋" w:cs="文星标宋"/>
          <w:sz w:val="44"/>
          <w:szCs w:val="44"/>
          <w:lang w:val="en"/>
        </w:rPr>
        <w:t>1</w:t>
      </w:r>
      <w:r>
        <w:rPr>
          <w:rFonts w:hint="default" w:ascii="文星标宋" w:hAnsi="文星标宋" w:eastAsia="文星标宋" w:cs="文星标宋"/>
          <w:sz w:val="44"/>
          <w:szCs w:val="44"/>
          <w:lang w:val="en" w:eastAsia="zh-CN"/>
        </w:rPr>
        <w:t>3</w:t>
      </w:r>
      <w:r>
        <w:rPr>
          <w:rFonts w:hint="eastAsia" w:ascii="文星标宋" w:hAnsi="文星标宋" w:eastAsia="文星标宋" w:cs="文星标宋"/>
          <w:sz w:val="44"/>
          <w:szCs w:val="44"/>
        </w:rPr>
        <w:t>号）</w:t>
      </w:r>
    </w:p>
    <w:p>
      <w:pPr>
        <w:ind w:left="638" w:leftChars="304" w:firstLine="640" w:firstLineChars="200"/>
        <w:rPr>
          <w:rFonts w:hint="eastAsia" w:ascii="文星仿宋" w:hAnsi="文星仿宋" w:eastAsia="文星仿宋" w:cs="文星仿宋"/>
          <w:sz w:val="32"/>
          <w:szCs w:val="32"/>
          <w:lang w:val="en-US" w:eastAsia="zh-CN"/>
        </w:rPr>
      </w:pPr>
    </w:p>
    <w:p>
      <w:pPr>
        <w:ind w:left="638" w:leftChars="304" w:firstLine="640" w:firstLineChars="2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根据《医疗器械监督管理条例》、《医疗器械经营监督管理办法》等相关规定，河南宜致好物互联网服务有限公司等</w:t>
      </w:r>
      <w:r>
        <w:rPr>
          <w:rFonts w:hint="default" w:ascii="文星仿宋" w:hAnsi="文星仿宋" w:eastAsia="文星仿宋" w:cs="文星仿宋"/>
          <w:sz w:val="32"/>
          <w:szCs w:val="32"/>
          <w:lang w:val="en" w:eastAsia="zh-CN"/>
        </w:rPr>
        <w:t>4</w:t>
      </w:r>
      <w:r>
        <w:rPr>
          <w:rFonts w:hint="eastAsia" w:ascii="文星仿宋" w:hAnsi="文星仿宋" w:eastAsia="文星仿宋" w:cs="文星仿宋"/>
          <w:sz w:val="32"/>
          <w:szCs w:val="32"/>
          <w:lang w:val="en-US" w:eastAsia="zh-CN"/>
        </w:rPr>
        <w:t>家企业申请第二类医疗器械经营备案，经形式审查，材料齐全，予以备案(详见附件)。现予以公示，请社会各界监督。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w:t>
      </w:r>
      <w:r>
        <w:rPr>
          <w:rFonts w:hint="default" w:ascii="文星仿宋" w:hAnsi="文星仿宋" w:eastAsia="文星仿宋" w:cs="文星仿宋"/>
          <w:sz w:val="32"/>
          <w:szCs w:val="32"/>
          <w:lang w:val="en" w:eastAsia="zh-CN"/>
        </w:rPr>
        <w:t>5</w:t>
      </w:r>
      <w:r>
        <w:rPr>
          <w:rFonts w:ascii="文星仿宋" w:hAnsi="文星仿宋" w:eastAsia="文星仿宋" w:cs="文星仿宋"/>
          <w:sz w:val="32"/>
          <w:szCs w:val="32"/>
        </w:rPr>
        <w:t>年</w:t>
      </w:r>
      <w:r>
        <w:rPr>
          <w:rFonts w:hint="default" w:ascii="文星仿宋" w:hAnsi="文星仿宋" w:eastAsia="文星仿宋" w:cs="文星仿宋"/>
          <w:sz w:val="32"/>
          <w:szCs w:val="32"/>
          <w:lang w:val="en" w:eastAsia="zh-CN"/>
        </w:rPr>
        <w:t>9</w:t>
      </w:r>
      <w:r>
        <w:rPr>
          <w:rFonts w:ascii="文星仿宋" w:hAnsi="文星仿宋" w:eastAsia="文星仿宋" w:cs="文星仿宋"/>
          <w:sz w:val="32"/>
          <w:szCs w:val="32"/>
        </w:rPr>
        <w:t>月</w:t>
      </w:r>
      <w:r>
        <w:rPr>
          <w:rFonts w:hint="default" w:ascii="文星仿宋" w:hAnsi="文星仿宋" w:eastAsia="文星仿宋" w:cs="文星仿宋"/>
          <w:sz w:val="32"/>
          <w:szCs w:val="32"/>
          <w:lang w:val="en" w:eastAsia="zh-CN"/>
        </w:rPr>
        <w:t>3</w:t>
      </w:r>
      <w:r>
        <w:rPr>
          <w:rFonts w:ascii="文星仿宋" w:hAnsi="文星仿宋" w:eastAsia="文星仿宋" w:cs="文星仿宋"/>
          <w:sz w:val="32"/>
          <w:szCs w:val="32"/>
        </w:rPr>
        <w:t>日</w:t>
      </w:r>
    </w:p>
    <w:p>
      <w:pPr>
        <w:rPr>
          <w:rFonts w:ascii="文星仿宋" w:hAnsi="文星仿宋" w:eastAsia="文星仿宋" w:cs="文星仿宋"/>
          <w:sz w:val="84"/>
          <w:szCs w:val="84"/>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r>
        <w:rPr>
          <w:rFonts w:hint="eastAsia" w:ascii="文星仿宋" w:hAnsi="文星仿宋" w:eastAsia="文星仿宋" w:cs="文星仿宋"/>
          <w:color w:val="000000"/>
          <w:kern w:val="0"/>
          <w:sz w:val="28"/>
          <w:szCs w:val="28"/>
          <w:lang w:val="en-US" w:eastAsia="zh-CN"/>
        </w:rPr>
        <w:t>附表：</w:t>
      </w:r>
    </w:p>
    <w:tbl>
      <w:tblPr>
        <w:tblStyle w:val="4"/>
        <w:tblpPr w:leftFromText="180" w:rightFromText="180" w:vertAnchor="text" w:horzAnchor="page" w:tblpX="1625" w:tblpY="222"/>
        <w:tblOverlap w:val="never"/>
        <w:tblW w:w="13823" w:type="dxa"/>
        <w:tblInd w:w="0" w:type="dxa"/>
        <w:tblLayout w:type="fixed"/>
        <w:tblCellMar>
          <w:top w:w="15" w:type="dxa"/>
          <w:left w:w="15" w:type="dxa"/>
          <w:bottom w:w="15" w:type="dxa"/>
          <w:right w:w="15" w:type="dxa"/>
        </w:tblCellMar>
      </w:tblPr>
      <w:tblGrid>
        <w:gridCol w:w="330"/>
        <w:gridCol w:w="973"/>
        <w:gridCol w:w="715"/>
        <w:gridCol w:w="688"/>
        <w:gridCol w:w="388"/>
        <w:gridCol w:w="1210"/>
        <w:gridCol w:w="1275"/>
        <w:gridCol w:w="1281"/>
        <w:gridCol w:w="5238"/>
        <w:gridCol w:w="1125"/>
        <w:gridCol w:w="600"/>
      </w:tblGrid>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序号</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法人</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经营方式</w:t>
            </w:r>
          </w:p>
        </w:tc>
        <w:tc>
          <w:tcPr>
            <w:tcW w:w="1210"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住所</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经营场所</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库房地址</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经营范围</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备案凭证编号</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备案日期</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 w:eastAsia="zh-CN" w:bidi="ar"/>
              </w:rPr>
            </w:pPr>
            <w:r>
              <w:rPr>
                <w:rFonts w:hint="eastAsia" w:ascii="CESI仿宋-GB2312" w:hAnsi="CESI仿宋-GB2312" w:eastAsia="CESI仿宋-GB2312" w:cs="CESI仿宋-GB2312"/>
                <w:i w:val="0"/>
                <w:color w:val="000000"/>
                <w:kern w:val="0"/>
                <w:sz w:val="21"/>
                <w:szCs w:val="21"/>
                <w:u w:val="none"/>
                <w:lang w:val="en" w:eastAsia="zh-CN" w:bidi="ar"/>
              </w:rPr>
              <w:t>1</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河南宜致好物互联网服务有限公司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刘晨雨</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刘晨雨</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河南省三门峡市湖滨区湖滨街道崤槐大道与圆通路交叉口西北角华为物流园7号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河南省三门峡市湖滨区湖滨街道崤槐大道与圆通路交叉口西北角华为物流园7号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6801，6802，6803，6804，6805，6806，6807，6808，6809，6810，6812，6813，6815，6816，6820，6821，6822，6823，6824，6825，6826，6827，6828，6830，6831，6832，6833，6834，6840临床检验分析仪器及诊断试剂（诊断试剂不需低温冷藏运输贮存），6841，6845，6846，6854，6855，6856，6857，6858，6863，6864，6865，6866，6870；新分类目录：第二类：01，02，03，04，05，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豫三药监械经营备20250053号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2025.8.25</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 w:eastAsia="zh-CN" w:bidi="ar"/>
              </w:rPr>
            </w:pPr>
            <w:r>
              <w:rPr>
                <w:rFonts w:hint="eastAsia" w:ascii="CESI仿宋-GB2312" w:hAnsi="CESI仿宋-GB2312" w:eastAsia="CESI仿宋-GB2312" w:cs="CESI仿宋-GB2312"/>
                <w:i w:val="0"/>
                <w:color w:val="000000"/>
                <w:kern w:val="0"/>
                <w:sz w:val="21"/>
                <w:szCs w:val="21"/>
                <w:u w:val="none"/>
                <w:lang w:val="en" w:eastAsia="zh-CN" w:bidi="ar"/>
              </w:rPr>
              <w:t>2</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河南柏隆医药科技有限公司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陈永奇</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陈永奇</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河南省三门峡市渑池县池底黄花1号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河南省三门峡市渑池县池底黄花1号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原分类目录：第二类：6827中医器械，6864医用卫生材料及敷料；新分类目录：第二类：14注输、护理和防护器械，20中医器械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豫三药监械经营备20250054号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2025.8.25</w:t>
            </w:r>
          </w:p>
        </w:tc>
      </w:tr>
      <w:tr>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kern w:val="0"/>
                <w:sz w:val="21"/>
                <w:szCs w:val="21"/>
                <w:u w:val="none"/>
                <w:lang w:val="en" w:eastAsia="zh-CN" w:bidi="ar"/>
              </w:rPr>
            </w:pPr>
            <w:r>
              <w:rPr>
                <w:rFonts w:hint="default" w:ascii="CESI仿宋-GB2312" w:hAnsi="CESI仿宋-GB2312" w:eastAsia="CESI仿宋-GB2312" w:cs="CESI仿宋-GB2312"/>
                <w:i w:val="0"/>
                <w:color w:val="000000"/>
                <w:kern w:val="0"/>
                <w:sz w:val="21"/>
                <w:szCs w:val="21"/>
                <w:u w:val="none"/>
                <w:lang w:val="en" w:eastAsia="zh-CN" w:bidi="ar"/>
              </w:rPr>
              <w:t>3</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三门峡君津医疗科技有限公司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刘娇娇</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刘洋</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河南省三门峡市湖滨区崤山路北三街坊国土资源局办公楼（文明路与茅津路交叉口宝源商务楼5层8501号）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河南省三门峡市湖滨区崤山路北三街坊国土资源局办公楼（文明路与茅津路交叉口宝源商务楼5层8501号）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6801，6802，6803，6804，6805，6806，6807，6808，6809，6810，6812，6813，6815，6816，6820，6821，6822，6823，6824，6825，6826，6827，6828，6830，6831，6832，6833，6834，6841，6845，6854，6855，6856，6857，6863，6864，6865，6866，6870；新分类目录：第二类：01，02，03，04，05，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豫三药监械经营备20250055号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2025.8.28</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CESI仿宋-GB2312" w:hAnsi="CESI仿宋-GB2312" w:eastAsia="CESI仿宋-GB2312" w:cs="CESI仿宋-GB2312"/>
                <w:i w:val="0"/>
                <w:color w:val="000000"/>
                <w:kern w:val="0"/>
                <w:sz w:val="21"/>
                <w:szCs w:val="21"/>
                <w:u w:val="none"/>
                <w:lang w:val="en" w:eastAsia="zh-CN" w:bidi="ar"/>
              </w:rPr>
            </w:pPr>
            <w:r>
              <w:rPr>
                <w:rFonts w:hint="default" w:ascii="CESI仿宋-GB2312" w:hAnsi="CESI仿宋-GB2312" w:eastAsia="CESI仿宋-GB2312" w:cs="CESI仿宋-GB2312"/>
                <w:i w:val="0"/>
                <w:color w:val="000000"/>
                <w:kern w:val="0"/>
                <w:sz w:val="21"/>
                <w:szCs w:val="21"/>
                <w:u w:val="none"/>
                <w:lang w:val="en" w:eastAsia="zh-CN" w:bidi="ar"/>
              </w:rPr>
              <w:t>4</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三门峡简初商贸有限公司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王景红</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王景红</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河南省三门峡市湖滨区公园路沿街南院壹号楼一层门面房3号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河南省三门峡市湖滨区公园路沿街南院壹号楼一层门面房3号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原分类目录：第二类：6827中医器械，6857消毒和灭菌设备及器具，6864医用卫生材料及敷料，6866医用高分子材料及制品；新分类目录：第二类：14注输、护理和防护器械，20中医器械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豫三药监械经营备20250056号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2025.9.3</w:t>
            </w:r>
          </w:p>
        </w:tc>
      </w:tr>
    </w:tbl>
    <w:p>
      <w:pPr>
        <w:widowControl/>
        <w:spacing w:line="240" w:lineRule="exact"/>
        <w:jc w:val="both"/>
        <w:textAlignment w:val="center"/>
        <w:rPr>
          <w:rFonts w:hint="eastAsia" w:ascii="仿宋" w:hAnsi="仿宋" w:eastAsia="仿宋" w:cs="仿宋"/>
          <w:color w:val="000000"/>
          <w:kern w:val="0"/>
          <w:sz w:val="21"/>
          <w:szCs w:val="21"/>
          <w:lang w:val="en-US" w:eastAsia="zh-CN"/>
        </w:rPr>
      </w:pPr>
      <w:bookmarkStart w:id="0" w:name="_GoBack"/>
      <w:bookmarkEnd w:id="0"/>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文星标宋">
    <w:altName w:val="方正书宋_GBK"/>
    <w:panose1 w:val="02010604000101010101"/>
    <w:charset w:val="86"/>
    <w:family w:val="auto"/>
    <w:pitch w:val="default"/>
    <w:sig w:usb0="00000000" w:usb1="00000000" w:usb2="00000000" w:usb3="00000000" w:csb0="00040001" w:csb1="00000000"/>
  </w:font>
  <w:font w:name="文星仿宋">
    <w:altName w:val="方正仿宋_GBK"/>
    <w:panose1 w:val="02010604000101010101"/>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2EB4148"/>
    <w:rsid w:val="030A6D0E"/>
    <w:rsid w:val="030F7C46"/>
    <w:rsid w:val="03132259"/>
    <w:rsid w:val="03B17EBF"/>
    <w:rsid w:val="03C559E6"/>
    <w:rsid w:val="04093F3E"/>
    <w:rsid w:val="044A00B6"/>
    <w:rsid w:val="04534BDC"/>
    <w:rsid w:val="04C6307B"/>
    <w:rsid w:val="056752B9"/>
    <w:rsid w:val="057E280B"/>
    <w:rsid w:val="05D30B5C"/>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7758E4"/>
    <w:rsid w:val="10A7700F"/>
    <w:rsid w:val="10BE04E3"/>
    <w:rsid w:val="111F14CF"/>
    <w:rsid w:val="116B1D72"/>
    <w:rsid w:val="118539BA"/>
    <w:rsid w:val="11D44A37"/>
    <w:rsid w:val="12006C8C"/>
    <w:rsid w:val="1291401A"/>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BF09F2"/>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CEB1F38"/>
    <w:rsid w:val="1D295063"/>
    <w:rsid w:val="1E1A4A3B"/>
    <w:rsid w:val="1E7FCE1E"/>
    <w:rsid w:val="1ECEF029"/>
    <w:rsid w:val="1EEC5505"/>
    <w:rsid w:val="1F05450A"/>
    <w:rsid w:val="1F6D7606"/>
    <w:rsid w:val="1FA5253D"/>
    <w:rsid w:val="1FFDD5DF"/>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14F85"/>
    <w:rsid w:val="241967DB"/>
    <w:rsid w:val="248C14B7"/>
    <w:rsid w:val="24981FF3"/>
    <w:rsid w:val="25413F0C"/>
    <w:rsid w:val="255258C0"/>
    <w:rsid w:val="259B0B03"/>
    <w:rsid w:val="25AA6625"/>
    <w:rsid w:val="25B162E9"/>
    <w:rsid w:val="271920DB"/>
    <w:rsid w:val="2724610D"/>
    <w:rsid w:val="277F352E"/>
    <w:rsid w:val="2834798D"/>
    <w:rsid w:val="28D332AF"/>
    <w:rsid w:val="29F10A88"/>
    <w:rsid w:val="2A026EC1"/>
    <w:rsid w:val="2A046A60"/>
    <w:rsid w:val="2A2478B9"/>
    <w:rsid w:val="2A251EB5"/>
    <w:rsid w:val="2AD05DDD"/>
    <w:rsid w:val="2AE82A2F"/>
    <w:rsid w:val="2B215944"/>
    <w:rsid w:val="2B23030A"/>
    <w:rsid w:val="2B2715D5"/>
    <w:rsid w:val="2B2F0ECB"/>
    <w:rsid w:val="2BAF1B6B"/>
    <w:rsid w:val="2BC22712"/>
    <w:rsid w:val="2C02292E"/>
    <w:rsid w:val="2D375E0A"/>
    <w:rsid w:val="2D815C78"/>
    <w:rsid w:val="2D9C0CBD"/>
    <w:rsid w:val="2D9F1130"/>
    <w:rsid w:val="2E174CC4"/>
    <w:rsid w:val="2E7B2CD3"/>
    <w:rsid w:val="2E873741"/>
    <w:rsid w:val="2EE01E54"/>
    <w:rsid w:val="2EE20060"/>
    <w:rsid w:val="2EEB1A88"/>
    <w:rsid w:val="2F220F47"/>
    <w:rsid w:val="2F3A0438"/>
    <w:rsid w:val="2F632E4E"/>
    <w:rsid w:val="2F7B3B33"/>
    <w:rsid w:val="2FA46B30"/>
    <w:rsid w:val="2FCA4D23"/>
    <w:rsid w:val="2FED5F69"/>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7FD8E42"/>
    <w:rsid w:val="382A704E"/>
    <w:rsid w:val="38F41EAC"/>
    <w:rsid w:val="397755B1"/>
    <w:rsid w:val="39902A88"/>
    <w:rsid w:val="39B57EAA"/>
    <w:rsid w:val="39C008F4"/>
    <w:rsid w:val="3B270FBE"/>
    <w:rsid w:val="3B43656B"/>
    <w:rsid w:val="3B6E1B69"/>
    <w:rsid w:val="3BF94806"/>
    <w:rsid w:val="3C3B1219"/>
    <w:rsid w:val="3C69238F"/>
    <w:rsid w:val="3C6B54B7"/>
    <w:rsid w:val="3CB51986"/>
    <w:rsid w:val="3CB66C54"/>
    <w:rsid w:val="3D026484"/>
    <w:rsid w:val="3D552A19"/>
    <w:rsid w:val="3D6D3D09"/>
    <w:rsid w:val="3DEE1ADF"/>
    <w:rsid w:val="3DF51376"/>
    <w:rsid w:val="3DFE3661"/>
    <w:rsid w:val="3ED37211"/>
    <w:rsid w:val="3ED76E5F"/>
    <w:rsid w:val="3EDD74D2"/>
    <w:rsid w:val="3F101614"/>
    <w:rsid w:val="3F8C3003"/>
    <w:rsid w:val="3F97673D"/>
    <w:rsid w:val="3FD30862"/>
    <w:rsid w:val="3FE7D35C"/>
    <w:rsid w:val="41383F5A"/>
    <w:rsid w:val="41566C49"/>
    <w:rsid w:val="417D37DC"/>
    <w:rsid w:val="41A02574"/>
    <w:rsid w:val="42B820DE"/>
    <w:rsid w:val="42FF64CB"/>
    <w:rsid w:val="43674E0C"/>
    <w:rsid w:val="437C69A4"/>
    <w:rsid w:val="43E25D14"/>
    <w:rsid w:val="448A72B8"/>
    <w:rsid w:val="44B62DE0"/>
    <w:rsid w:val="44FF8597"/>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2247F"/>
    <w:rsid w:val="4AEE00CD"/>
    <w:rsid w:val="4B2745C3"/>
    <w:rsid w:val="4B3130C1"/>
    <w:rsid w:val="4B6054BD"/>
    <w:rsid w:val="4B943EA6"/>
    <w:rsid w:val="4B9649F9"/>
    <w:rsid w:val="4C58508A"/>
    <w:rsid w:val="4C955E2E"/>
    <w:rsid w:val="4CF8704B"/>
    <w:rsid w:val="4D05748E"/>
    <w:rsid w:val="4D122925"/>
    <w:rsid w:val="4D524D36"/>
    <w:rsid w:val="4D8437AF"/>
    <w:rsid w:val="4DA51D70"/>
    <w:rsid w:val="4DD27D5A"/>
    <w:rsid w:val="4EA64C02"/>
    <w:rsid w:val="4ED209F4"/>
    <w:rsid w:val="4F7E518B"/>
    <w:rsid w:val="4FCD7335"/>
    <w:rsid w:val="4FE275B1"/>
    <w:rsid w:val="50B47692"/>
    <w:rsid w:val="50C6753C"/>
    <w:rsid w:val="50ED356A"/>
    <w:rsid w:val="514A3094"/>
    <w:rsid w:val="526F50E1"/>
    <w:rsid w:val="527F7B69"/>
    <w:rsid w:val="52AE6C1E"/>
    <w:rsid w:val="52E72C1F"/>
    <w:rsid w:val="532E7095"/>
    <w:rsid w:val="534129D7"/>
    <w:rsid w:val="53AC7C02"/>
    <w:rsid w:val="53CD5B8D"/>
    <w:rsid w:val="54446715"/>
    <w:rsid w:val="544F7B84"/>
    <w:rsid w:val="5472119D"/>
    <w:rsid w:val="54F75932"/>
    <w:rsid w:val="552F431C"/>
    <w:rsid w:val="555C0E0C"/>
    <w:rsid w:val="55981ACD"/>
    <w:rsid w:val="55F93C4F"/>
    <w:rsid w:val="562B7824"/>
    <w:rsid w:val="564D0362"/>
    <w:rsid w:val="56681976"/>
    <w:rsid w:val="567B6443"/>
    <w:rsid w:val="569765DC"/>
    <w:rsid w:val="56DF6D4F"/>
    <w:rsid w:val="5777D858"/>
    <w:rsid w:val="577A2B81"/>
    <w:rsid w:val="57A00D58"/>
    <w:rsid w:val="57F34A33"/>
    <w:rsid w:val="57FF5616"/>
    <w:rsid w:val="58616733"/>
    <w:rsid w:val="58B85B14"/>
    <w:rsid w:val="58CC0813"/>
    <w:rsid w:val="58D70157"/>
    <w:rsid w:val="5A28423A"/>
    <w:rsid w:val="5B4330DF"/>
    <w:rsid w:val="5BAC484C"/>
    <w:rsid w:val="5BDFD647"/>
    <w:rsid w:val="5BE8740D"/>
    <w:rsid w:val="5C2F5C35"/>
    <w:rsid w:val="5D750BF5"/>
    <w:rsid w:val="5DFF5D5A"/>
    <w:rsid w:val="5DFFA67F"/>
    <w:rsid w:val="5E1E2E56"/>
    <w:rsid w:val="5E453C8F"/>
    <w:rsid w:val="5E4E31CE"/>
    <w:rsid w:val="5E747539"/>
    <w:rsid w:val="5E79F9DE"/>
    <w:rsid w:val="5F3C7816"/>
    <w:rsid w:val="5F93624A"/>
    <w:rsid w:val="5FBF7B49"/>
    <w:rsid w:val="5FED166D"/>
    <w:rsid w:val="5FFC5BA4"/>
    <w:rsid w:val="600E1A4E"/>
    <w:rsid w:val="60D65749"/>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8EE88B8"/>
    <w:rsid w:val="695D01E9"/>
    <w:rsid w:val="695F0962"/>
    <w:rsid w:val="696F536C"/>
    <w:rsid w:val="69A85D4A"/>
    <w:rsid w:val="6A0F49FC"/>
    <w:rsid w:val="6A3E1642"/>
    <w:rsid w:val="6A8302DC"/>
    <w:rsid w:val="6BB374ED"/>
    <w:rsid w:val="6BC124AC"/>
    <w:rsid w:val="6BD3C7E2"/>
    <w:rsid w:val="6D696A31"/>
    <w:rsid w:val="6D75C271"/>
    <w:rsid w:val="6DD8446C"/>
    <w:rsid w:val="6DEFCE13"/>
    <w:rsid w:val="6EA2264B"/>
    <w:rsid w:val="6F964FD0"/>
    <w:rsid w:val="6F97A851"/>
    <w:rsid w:val="6F9B773C"/>
    <w:rsid w:val="6FA53187"/>
    <w:rsid w:val="6FBCEC94"/>
    <w:rsid w:val="6FE5698C"/>
    <w:rsid w:val="6FEE6C76"/>
    <w:rsid w:val="6FEF20CC"/>
    <w:rsid w:val="70311474"/>
    <w:rsid w:val="70714B3F"/>
    <w:rsid w:val="717E1CD2"/>
    <w:rsid w:val="71FB76BB"/>
    <w:rsid w:val="71FC6A73"/>
    <w:rsid w:val="727A7AA5"/>
    <w:rsid w:val="731C36B9"/>
    <w:rsid w:val="73284377"/>
    <w:rsid w:val="739418A6"/>
    <w:rsid w:val="73F178D1"/>
    <w:rsid w:val="73FB67B3"/>
    <w:rsid w:val="74203425"/>
    <w:rsid w:val="7483610C"/>
    <w:rsid w:val="748F06FE"/>
    <w:rsid w:val="74C508B6"/>
    <w:rsid w:val="7573DCFF"/>
    <w:rsid w:val="75B10A3B"/>
    <w:rsid w:val="75BB1F10"/>
    <w:rsid w:val="75C93FA7"/>
    <w:rsid w:val="76BE165F"/>
    <w:rsid w:val="773036A3"/>
    <w:rsid w:val="7775014B"/>
    <w:rsid w:val="77BF87F8"/>
    <w:rsid w:val="77CD251D"/>
    <w:rsid w:val="77FE2E14"/>
    <w:rsid w:val="7878171B"/>
    <w:rsid w:val="78DC574F"/>
    <w:rsid w:val="79441131"/>
    <w:rsid w:val="79B95A01"/>
    <w:rsid w:val="79BD19DA"/>
    <w:rsid w:val="79BF299A"/>
    <w:rsid w:val="7A0657AF"/>
    <w:rsid w:val="7A181558"/>
    <w:rsid w:val="7A957116"/>
    <w:rsid w:val="7ACF47B9"/>
    <w:rsid w:val="7B110A6A"/>
    <w:rsid w:val="7B4252D3"/>
    <w:rsid w:val="7B592885"/>
    <w:rsid w:val="7B620F09"/>
    <w:rsid w:val="7B6C359D"/>
    <w:rsid w:val="7B79E1FD"/>
    <w:rsid w:val="7B7DE003"/>
    <w:rsid w:val="7B93507E"/>
    <w:rsid w:val="7C452368"/>
    <w:rsid w:val="7C8A7736"/>
    <w:rsid w:val="7CF6368A"/>
    <w:rsid w:val="7CFE3838"/>
    <w:rsid w:val="7D50744C"/>
    <w:rsid w:val="7D5FDEC4"/>
    <w:rsid w:val="7D777CFA"/>
    <w:rsid w:val="7DB151F8"/>
    <w:rsid w:val="7DD95D0C"/>
    <w:rsid w:val="7DE1158E"/>
    <w:rsid w:val="7DFC54EA"/>
    <w:rsid w:val="7E2C9F84"/>
    <w:rsid w:val="7E5E4184"/>
    <w:rsid w:val="7EC55FFE"/>
    <w:rsid w:val="7ED53150"/>
    <w:rsid w:val="7EFBDDD3"/>
    <w:rsid w:val="7F416E79"/>
    <w:rsid w:val="7F435E59"/>
    <w:rsid w:val="7F59A0E1"/>
    <w:rsid w:val="7F6E1087"/>
    <w:rsid w:val="7FA75BA1"/>
    <w:rsid w:val="7FCF2855"/>
    <w:rsid w:val="7FD479FD"/>
    <w:rsid w:val="7FD93C13"/>
    <w:rsid w:val="7FDFA692"/>
    <w:rsid w:val="7FF5EE35"/>
    <w:rsid w:val="7FFA89A7"/>
    <w:rsid w:val="97FE727A"/>
    <w:rsid w:val="9E7CFE3F"/>
    <w:rsid w:val="9EFBE57D"/>
    <w:rsid w:val="9F7F9D8F"/>
    <w:rsid w:val="AEE605C6"/>
    <w:rsid w:val="AF7AABBE"/>
    <w:rsid w:val="B9BB136C"/>
    <w:rsid w:val="BBD5FDFD"/>
    <w:rsid w:val="BDB7F4B2"/>
    <w:rsid w:val="BFDF786D"/>
    <w:rsid w:val="BFFE36C9"/>
    <w:rsid w:val="C3FF822F"/>
    <w:rsid w:val="C77F8FD4"/>
    <w:rsid w:val="CDE510A2"/>
    <w:rsid w:val="CFA7A07C"/>
    <w:rsid w:val="D1FC9F2F"/>
    <w:rsid w:val="D6636DF3"/>
    <w:rsid w:val="D7EEAE6A"/>
    <w:rsid w:val="D9650F54"/>
    <w:rsid w:val="DC72D2D0"/>
    <w:rsid w:val="DD7F97D3"/>
    <w:rsid w:val="DEA71D27"/>
    <w:rsid w:val="DFD76ECE"/>
    <w:rsid w:val="DFFFDFDC"/>
    <w:rsid w:val="E0FBE235"/>
    <w:rsid w:val="E3FF02C3"/>
    <w:rsid w:val="E7CBB49C"/>
    <w:rsid w:val="EB9F5B20"/>
    <w:rsid w:val="EEBF6829"/>
    <w:rsid w:val="EFBF7F6F"/>
    <w:rsid w:val="EFF7A7EE"/>
    <w:rsid w:val="F4FDC971"/>
    <w:rsid w:val="F5EEA8F9"/>
    <w:rsid w:val="F74CBAAA"/>
    <w:rsid w:val="F7F5EA51"/>
    <w:rsid w:val="F7FE9336"/>
    <w:rsid w:val="FA5FEAD5"/>
    <w:rsid w:val="FBDD3D65"/>
    <w:rsid w:val="FBDF5A56"/>
    <w:rsid w:val="FDDD27F8"/>
    <w:rsid w:val="FDEF106E"/>
    <w:rsid w:val="FDFF9C0B"/>
    <w:rsid w:val="FE3B46B1"/>
    <w:rsid w:val="FE57A6E0"/>
    <w:rsid w:val="FF2FE21E"/>
    <w:rsid w:val="FF732E2C"/>
    <w:rsid w:val="FF7C30B0"/>
    <w:rsid w:val="FFAB6A87"/>
    <w:rsid w:val="FFCDA19E"/>
    <w:rsid w:val="FFDF7AE2"/>
    <w:rsid w:val="FFE92653"/>
    <w:rsid w:val="FFF57873"/>
    <w:rsid w:val="FFF6C2AB"/>
    <w:rsid w:val="FFFEA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方正仿宋_GBK" w:hAnsi="方正仿宋_GBK" w:eastAsia="方正仿宋_GBK" w:cs="方正仿宋_GBK"/>
      <w:color w:val="000000"/>
      <w:sz w:val="28"/>
      <w:szCs w:val="28"/>
      <w:u w:val="none"/>
    </w:rPr>
  </w:style>
  <w:style w:type="character" w:customStyle="1" w:styleId="7">
    <w:name w:val="font41"/>
    <w:basedOn w:val="5"/>
    <w:qFormat/>
    <w:uiPriority w:val="0"/>
    <w:rPr>
      <w:rFonts w:hint="eastAsia" w:ascii="方正仿宋_GBK" w:hAnsi="方正仿宋_GBK" w:eastAsia="方正仿宋_GBK" w:cs="方正仿宋_GBK"/>
      <w:color w:val="000000"/>
      <w:sz w:val="28"/>
      <w:szCs w:val="28"/>
      <w:u w:val="none"/>
    </w:rPr>
  </w:style>
  <w:style w:type="character" w:customStyle="1" w:styleId="8">
    <w:name w:val="font11"/>
    <w:basedOn w:val="5"/>
    <w:qFormat/>
    <w:uiPriority w:val="0"/>
    <w:rPr>
      <w:rFonts w:hint="default" w:ascii="仿宋" w:hAnsi="仿宋" w:eastAsia="仿宋" w:cs="仿宋"/>
      <w:color w:val="000000"/>
      <w:sz w:val="28"/>
      <w:szCs w:val="28"/>
      <w:u w:val="none"/>
    </w:rPr>
  </w:style>
  <w:style w:type="character" w:customStyle="1" w:styleId="9">
    <w:name w:val="font31"/>
    <w:basedOn w:val="5"/>
    <w:qFormat/>
    <w:uiPriority w:val="0"/>
    <w:rPr>
      <w:rFonts w:hint="eastAsia" w:ascii="CESI仿宋-GB2312" w:hAnsi="CESI仿宋-GB2312" w:eastAsia="CESI仿宋-GB2312" w:cs="CESI仿宋-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2014-11-22T20:08:00Z</dcterms:created>
  <dc:creator>lenovo097</dc:creator>
  <cp:lastModifiedBy>kylin</cp:lastModifiedBy>
  <cp:lastPrinted>2021-12-25T16:34:00Z</cp:lastPrinted>
  <dcterms:modified xsi:type="dcterms:W3CDTF">2025-09-04T09:22:19Z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FE733EBD6E4546CC9AD8C9C533E39AE0</vt:lpwstr>
  </property>
</Properties>
</file>