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" w:rightChars="15"/>
        <w:jc w:val="center"/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</w:rPr>
        <w:t>三门峡市</w:t>
      </w: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lang w:eastAsia="zh-CN"/>
        </w:rPr>
        <w:t>市场监督管理局</w:t>
      </w:r>
    </w:p>
    <w:p>
      <w:pPr>
        <w:ind w:right="31" w:rightChars="15"/>
        <w:jc w:val="center"/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lang w:eastAsia="zh-CN"/>
        </w:rPr>
        <w:t>医疗器械经营企业</w:t>
      </w: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</w:rPr>
        <w:t>监督检查结果公示</w:t>
      </w: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</w:t>
      </w:r>
    </w:p>
    <w:p>
      <w:pPr>
        <w:ind w:right="31" w:rightChars="15" w:firstLine="64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为进一步提高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医疗器械质量安全保障水平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，督促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医疗器械经营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企业落实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《医疗器械监督管理条例》、《医疗器械经营监督管理办法》等法律法规，按照《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2023年度三门峡市医疗器械生产经营使用环节监督管理工作计划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》，三门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市场监督管理局组织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医疗器械经营企业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监督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检查,现将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监督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结果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予以公示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。</w:t>
      </w:r>
    </w:p>
    <w:p>
      <w:pPr>
        <w:ind w:right="31" w:rightChars="15" w:firstLine="64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监督部门：三门峡市市场监督管理局</w:t>
      </w:r>
    </w:p>
    <w:p>
      <w:pPr>
        <w:ind w:right="31" w:rightChars="15" w:firstLine="64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监督电话：0398-2802215</w:t>
      </w:r>
    </w:p>
    <w:p>
      <w:pPr>
        <w:ind w:right="31" w:rightChars="15" w:firstLine="64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投诉举报渠道：12315 </w:t>
      </w:r>
    </w:p>
    <w:p>
      <w:pPr>
        <w:ind w:right="31" w:rightChars="15" w:firstLine="64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                                           2023年12月</w:t>
      </w:r>
      <w:bookmarkStart w:id="0" w:name="_GoBack"/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18日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ind w:firstLine="42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医疗器械经营企业监督检查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情况表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38AE68AD"/>
    <w:rsid w:val="019679D7"/>
    <w:rsid w:val="11B42C76"/>
    <w:rsid w:val="254F0AA4"/>
    <w:rsid w:val="29701FF6"/>
    <w:rsid w:val="336A5168"/>
    <w:rsid w:val="38AE68AD"/>
    <w:rsid w:val="458F07BA"/>
    <w:rsid w:val="45AD27F8"/>
    <w:rsid w:val="4DD74A44"/>
    <w:rsid w:val="55F53434"/>
    <w:rsid w:val="5B625688"/>
    <w:rsid w:val="5B9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深情树</cp:lastModifiedBy>
  <dcterms:modified xsi:type="dcterms:W3CDTF">2024-03-05T03:53:05Z</dcterms:modified>
  <dc:title>三门峡市市场监督管理局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D7ADDF49F24047B58DFEF428AA1C54BB</vt:lpwstr>
  </property>
</Properties>
</file>