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7AD" w:rsidRPr="00801B03" w:rsidRDefault="002D28D1" w:rsidP="00801B03">
      <w:pPr>
        <w:jc w:val="center"/>
        <w:rPr>
          <w:rFonts w:ascii="方正小标宋简体" w:eastAsia="方正小标宋简体" w:hint="eastAsia"/>
          <w:color w:val="000000" w:themeColor="text1"/>
          <w:sz w:val="44"/>
          <w:szCs w:val="44"/>
        </w:rPr>
      </w:pPr>
      <w:r w:rsidRPr="00801B03">
        <w:rPr>
          <w:rFonts w:ascii="方正小标宋简体" w:eastAsia="方正小标宋简体" w:hint="eastAsia"/>
          <w:color w:val="000000" w:themeColor="text1"/>
          <w:sz w:val="44"/>
          <w:szCs w:val="44"/>
        </w:rPr>
        <w:t>《</w:t>
      </w:r>
      <w:r w:rsidRPr="00801B03">
        <w:rPr>
          <w:rFonts w:ascii="方正小标宋简体" w:eastAsia="方正小标宋简体" w:hint="eastAsia"/>
          <w:color w:val="000000" w:themeColor="text1"/>
          <w:kern w:val="0"/>
          <w:sz w:val="44"/>
          <w:szCs w:val="44"/>
        </w:rPr>
        <w:t>苹果无袋栽培技术</w:t>
      </w:r>
      <w:r w:rsidRPr="00801B03">
        <w:rPr>
          <w:rFonts w:ascii="方正小标宋简体" w:eastAsia="方正小标宋简体" w:hint="eastAsia"/>
          <w:color w:val="000000" w:themeColor="text1"/>
          <w:kern w:val="0"/>
          <w:sz w:val="44"/>
          <w:szCs w:val="44"/>
        </w:rPr>
        <w:t>规范</w:t>
      </w:r>
      <w:r w:rsidRPr="00801B03">
        <w:rPr>
          <w:rFonts w:ascii="方正小标宋简体" w:eastAsia="方正小标宋简体" w:hint="eastAsia"/>
          <w:color w:val="000000" w:themeColor="text1"/>
          <w:sz w:val="44"/>
          <w:szCs w:val="44"/>
        </w:rPr>
        <w:t>》</w:t>
      </w:r>
      <w:r w:rsidRPr="00801B03">
        <w:rPr>
          <w:rFonts w:ascii="方正小标宋简体" w:eastAsia="方正小标宋简体" w:hAnsi="仿宋" w:hint="eastAsia"/>
          <w:b/>
          <w:color w:val="000000" w:themeColor="text1"/>
          <w:sz w:val="44"/>
          <w:szCs w:val="44"/>
        </w:rPr>
        <w:t>编制说明</w:t>
      </w:r>
    </w:p>
    <w:p w:rsidR="007647AD" w:rsidRDefault="007647AD">
      <w:pPr>
        <w:jc w:val="center"/>
        <w:rPr>
          <w:rFonts w:eastAsia="小标宋"/>
          <w:color w:val="000000" w:themeColor="text1"/>
          <w:szCs w:val="32"/>
        </w:rPr>
      </w:pPr>
    </w:p>
    <w:p w:rsidR="007647AD" w:rsidRPr="00801B03" w:rsidRDefault="002D28D1" w:rsidP="00801B03">
      <w:pPr>
        <w:spacing w:line="360" w:lineRule="auto"/>
        <w:ind w:firstLineChars="200" w:firstLine="643"/>
        <w:rPr>
          <w:rFonts w:ascii="仿宋" w:eastAsia="仿宋" w:hAnsi="仿宋"/>
          <w:b/>
          <w:bCs/>
          <w:snapToGrid w:val="0"/>
          <w:color w:val="000000" w:themeColor="text1"/>
          <w:kern w:val="0"/>
          <w:szCs w:val="32"/>
        </w:rPr>
      </w:pPr>
      <w:r w:rsidRPr="00801B03">
        <w:rPr>
          <w:rFonts w:ascii="仿宋" w:eastAsia="仿宋" w:hAnsi="仿宋" w:hint="eastAsia"/>
          <w:b/>
          <w:bCs/>
          <w:snapToGrid w:val="0"/>
          <w:color w:val="000000" w:themeColor="text1"/>
          <w:kern w:val="0"/>
          <w:szCs w:val="32"/>
        </w:rPr>
        <w:t>一</w:t>
      </w:r>
      <w:r w:rsidRPr="00801B03">
        <w:rPr>
          <w:rFonts w:ascii="仿宋" w:eastAsia="仿宋" w:hAnsi="仿宋"/>
          <w:b/>
          <w:bCs/>
          <w:snapToGrid w:val="0"/>
          <w:color w:val="000000" w:themeColor="text1"/>
          <w:kern w:val="0"/>
          <w:szCs w:val="32"/>
        </w:rPr>
        <w:t>、编制的目的和意义</w:t>
      </w:r>
    </w:p>
    <w:p w:rsidR="007647AD" w:rsidRPr="00801B03" w:rsidRDefault="002D28D1" w:rsidP="00801B03">
      <w:pPr>
        <w:spacing w:line="360" w:lineRule="auto"/>
        <w:ind w:firstLineChars="200" w:firstLine="640"/>
        <w:rPr>
          <w:rFonts w:ascii="仿宋" w:eastAsia="仿宋" w:hAnsi="仿宋"/>
          <w:snapToGrid w:val="0"/>
          <w:color w:val="000000" w:themeColor="text1"/>
          <w:kern w:val="0"/>
          <w:szCs w:val="32"/>
        </w:rPr>
      </w:pPr>
      <w:r w:rsidRPr="00801B03">
        <w:rPr>
          <w:rFonts w:ascii="仿宋" w:eastAsia="仿宋" w:hAnsi="仿宋" w:hint="eastAsia"/>
          <w:snapToGrid w:val="0"/>
          <w:color w:val="000000" w:themeColor="text1"/>
          <w:kern w:val="0"/>
          <w:szCs w:val="32"/>
        </w:rPr>
        <w:t>苹果套袋为苹果生产单项技术中用工量和成本最大的一个技术环节，近年来，随着工业化进程的加快和社会老龄化的到来，农村劳动力不断向城市转移，数量持续减少，且价格持续上升，造成苹果套袋用工费用逐年增加，直接引起苹果种植成本持续上涨，经济效益下滑。目前三门峡苹果主要产区每亩果园套袋平均花费</w:t>
      </w:r>
      <w:r w:rsidRPr="00801B03">
        <w:rPr>
          <w:rFonts w:ascii="仿宋" w:eastAsia="仿宋" w:hAnsi="仿宋" w:hint="eastAsia"/>
          <w:snapToGrid w:val="0"/>
          <w:color w:val="000000" w:themeColor="text1"/>
          <w:kern w:val="0"/>
          <w:szCs w:val="32"/>
        </w:rPr>
        <w:t>2000</w:t>
      </w:r>
      <w:r w:rsidRPr="00801B03">
        <w:rPr>
          <w:rFonts w:ascii="仿宋" w:eastAsia="仿宋" w:hAnsi="仿宋" w:hint="eastAsia"/>
          <w:snapToGrid w:val="0"/>
          <w:color w:val="000000" w:themeColor="text1"/>
          <w:kern w:val="0"/>
          <w:szCs w:val="32"/>
        </w:rPr>
        <w:t>元左右，占到了苹果种植总成本的</w:t>
      </w:r>
      <w:r w:rsidRPr="00801B03">
        <w:rPr>
          <w:rFonts w:ascii="仿宋" w:eastAsia="仿宋" w:hAnsi="仿宋" w:hint="eastAsia"/>
          <w:snapToGrid w:val="0"/>
          <w:color w:val="000000" w:themeColor="text1"/>
          <w:kern w:val="0"/>
          <w:szCs w:val="32"/>
        </w:rPr>
        <w:t>1/3</w:t>
      </w:r>
      <w:r w:rsidRPr="00801B03">
        <w:rPr>
          <w:rFonts w:ascii="仿宋" w:eastAsia="仿宋" w:hAnsi="仿宋" w:hint="eastAsia"/>
          <w:snapToGrid w:val="0"/>
          <w:color w:val="000000" w:themeColor="text1"/>
          <w:kern w:val="0"/>
          <w:szCs w:val="32"/>
        </w:rPr>
        <w:t>左右，严重制约了产业的健康可持续发展。套袋后因为果实受光照时间少，降低了内在品质，风味变淡，含糖量和硬度都显著降低，同时套袋果实容易缺钙，发生苦</w:t>
      </w:r>
      <w:proofErr w:type="gramStart"/>
      <w:r w:rsidRPr="00801B03">
        <w:rPr>
          <w:rFonts w:ascii="仿宋" w:eastAsia="仿宋" w:hAnsi="仿宋" w:hint="eastAsia"/>
          <w:snapToGrid w:val="0"/>
          <w:color w:val="000000" w:themeColor="text1"/>
          <w:kern w:val="0"/>
          <w:szCs w:val="32"/>
        </w:rPr>
        <w:t>痘</w:t>
      </w:r>
      <w:proofErr w:type="gramEnd"/>
      <w:r w:rsidRPr="00801B03">
        <w:rPr>
          <w:rFonts w:ascii="仿宋" w:eastAsia="仿宋" w:hAnsi="仿宋" w:hint="eastAsia"/>
          <w:snapToGrid w:val="0"/>
          <w:color w:val="000000" w:themeColor="text1"/>
          <w:kern w:val="0"/>
          <w:szCs w:val="32"/>
        </w:rPr>
        <w:t>病、水心病等生理病害，影响苹果的货架期。</w:t>
      </w:r>
    </w:p>
    <w:p w:rsidR="007647AD" w:rsidRPr="00801B03" w:rsidRDefault="002D28D1" w:rsidP="00801B03">
      <w:pPr>
        <w:spacing w:line="360" w:lineRule="auto"/>
        <w:ind w:firstLineChars="200" w:firstLine="640"/>
        <w:rPr>
          <w:rFonts w:ascii="仿宋" w:eastAsia="仿宋" w:hAnsi="仿宋"/>
          <w:snapToGrid w:val="0"/>
          <w:color w:val="000000" w:themeColor="text1"/>
          <w:kern w:val="0"/>
          <w:szCs w:val="32"/>
        </w:rPr>
      </w:pPr>
      <w:r w:rsidRPr="00801B03">
        <w:rPr>
          <w:rFonts w:ascii="仿宋" w:eastAsia="仿宋" w:hAnsi="仿宋" w:hint="eastAsia"/>
          <w:snapToGrid w:val="0"/>
          <w:color w:val="000000" w:themeColor="text1"/>
          <w:kern w:val="0"/>
          <w:szCs w:val="32"/>
        </w:rPr>
        <w:t>目前欧美各国基本采取</w:t>
      </w:r>
      <w:proofErr w:type="gramStart"/>
      <w:r w:rsidRPr="00801B03">
        <w:rPr>
          <w:rFonts w:ascii="仿宋" w:eastAsia="仿宋" w:hAnsi="仿宋" w:hint="eastAsia"/>
          <w:snapToGrid w:val="0"/>
          <w:color w:val="000000" w:themeColor="text1"/>
          <w:kern w:val="0"/>
          <w:szCs w:val="32"/>
        </w:rPr>
        <w:t>无袋化</w:t>
      </w:r>
      <w:proofErr w:type="gramEnd"/>
      <w:r w:rsidRPr="00801B03">
        <w:rPr>
          <w:rFonts w:ascii="仿宋" w:eastAsia="仿宋" w:hAnsi="仿宋" w:hint="eastAsia"/>
          <w:snapToGrid w:val="0"/>
          <w:color w:val="000000" w:themeColor="text1"/>
          <w:kern w:val="0"/>
          <w:szCs w:val="32"/>
        </w:rPr>
        <w:t>栽培，日本的套袋苹果面积已经从</w:t>
      </w:r>
      <w:r w:rsidRPr="00801B03">
        <w:rPr>
          <w:rFonts w:ascii="仿宋" w:eastAsia="仿宋" w:hAnsi="仿宋" w:hint="eastAsia"/>
          <w:snapToGrid w:val="0"/>
          <w:color w:val="000000" w:themeColor="text1"/>
          <w:kern w:val="0"/>
          <w:szCs w:val="32"/>
        </w:rPr>
        <w:t xml:space="preserve"> 80%</w:t>
      </w:r>
      <w:r w:rsidRPr="00801B03">
        <w:rPr>
          <w:rFonts w:ascii="仿宋" w:eastAsia="仿宋" w:hAnsi="仿宋" w:hint="eastAsia"/>
          <w:snapToGrid w:val="0"/>
          <w:color w:val="000000" w:themeColor="text1"/>
          <w:kern w:val="0"/>
          <w:szCs w:val="32"/>
        </w:rPr>
        <w:t>下降到</w:t>
      </w:r>
      <w:r w:rsidRPr="00801B03">
        <w:rPr>
          <w:rFonts w:ascii="仿宋" w:eastAsia="仿宋" w:hAnsi="仿宋" w:hint="eastAsia"/>
          <w:snapToGrid w:val="0"/>
          <w:color w:val="000000" w:themeColor="text1"/>
          <w:kern w:val="0"/>
          <w:szCs w:val="32"/>
        </w:rPr>
        <w:t xml:space="preserve"> 10%</w:t>
      </w:r>
      <w:r w:rsidRPr="00801B03">
        <w:rPr>
          <w:rFonts w:ascii="仿宋" w:eastAsia="仿宋" w:hAnsi="仿宋" w:hint="eastAsia"/>
          <w:snapToGrid w:val="0"/>
          <w:color w:val="000000" w:themeColor="text1"/>
          <w:kern w:val="0"/>
          <w:szCs w:val="32"/>
        </w:rPr>
        <w:t>左右，苹果不仅单位面积产量高、果</w:t>
      </w:r>
      <w:proofErr w:type="gramStart"/>
      <w:r w:rsidRPr="00801B03">
        <w:rPr>
          <w:rFonts w:ascii="仿宋" w:eastAsia="仿宋" w:hAnsi="仿宋" w:hint="eastAsia"/>
          <w:snapToGrid w:val="0"/>
          <w:color w:val="000000" w:themeColor="text1"/>
          <w:kern w:val="0"/>
          <w:szCs w:val="32"/>
        </w:rPr>
        <w:t>个</w:t>
      </w:r>
      <w:proofErr w:type="gramEnd"/>
      <w:r w:rsidRPr="00801B03">
        <w:rPr>
          <w:rFonts w:ascii="仿宋" w:eastAsia="仿宋" w:hAnsi="仿宋" w:hint="eastAsia"/>
          <w:snapToGrid w:val="0"/>
          <w:color w:val="000000" w:themeColor="text1"/>
          <w:kern w:val="0"/>
          <w:szCs w:val="32"/>
        </w:rPr>
        <w:t>大、色泽艳，而且果面光洁、品质优良，经济效益显著高于我国。反观我市苹果产业的发展，套袋仍是当前生产的主要技术措施。苹果套袋费时费工，成本高、品质下降，弊端不断加大，技术缺陷和问题日益凸显。已经不能适应苹果产业未来发展要求。免套袋栽培也逐渐成为今后苹果栽培的必然趋势，因而积极研究推广本</w:t>
      </w:r>
      <w:proofErr w:type="gramStart"/>
      <w:r w:rsidRPr="00801B03">
        <w:rPr>
          <w:rFonts w:ascii="仿宋" w:eastAsia="仿宋" w:hAnsi="仿宋" w:hint="eastAsia"/>
          <w:snapToGrid w:val="0"/>
          <w:color w:val="000000" w:themeColor="text1"/>
          <w:kern w:val="0"/>
          <w:szCs w:val="32"/>
        </w:rPr>
        <w:t>区域无袋栽培</w:t>
      </w:r>
      <w:proofErr w:type="gramEnd"/>
      <w:r w:rsidRPr="00801B03">
        <w:rPr>
          <w:rFonts w:ascii="仿宋" w:eastAsia="仿宋" w:hAnsi="仿宋" w:hint="eastAsia"/>
          <w:snapToGrid w:val="0"/>
          <w:color w:val="000000" w:themeColor="text1"/>
          <w:kern w:val="0"/>
          <w:szCs w:val="32"/>
        </w:rPr>
        <w:t>技术，促进我市苹果产业持续健康发展具有重要意义。</w:t>
      </w:r>
    </w:p>
    <w:p w:rsidR="007647AD" w:rsidRPr="00801B03" w:rsidRDefault="002D28D1" w:rsidP="00801B03">
      <w:pPr>
        <w:spacing w:line="360" w:lineRule="auto"/>
        <w:ind w:firstLineChars="200" w:firstLine="640"/>
        <w:rPr>
          <w:rFonts w:ascii="仿宋" w:eastAsia="仿宋" w:hAnsi="仿宋"/>
          <w:snapToGrid w:val="0"/>
          <w:color w:val="000000" w:themeColor="text1"/>
          <w:kern w:val="0"/>
          <w:szCs w:val="32"/>
        </w:rPr>
      </w:pPr>
      <w:r w:rsidRPr="00801B03">
        <w:rPr>
          <w:rFonts w:ascii="仿宋" w:eastAsia="仿宋" w:hAnsi="仿宋" w:hint="eastAsia"/>
          <w:snapToGrid w:val="0"/>
          <w:color w:val="000000" w:themeColor="text1"/>
          <w:kern w:val="0"/>
          <w:szCs w:val="32"/>
        </w:rPr>
        <w:lastRenderedPageBreak/>
        <w:t>当前我市苹果产业技术取得显著进步，栽培模式发生重大变革，品种的更新换代提速，高光效树形普遍应用，病虫害绿色防控技术普及，果园全程机械化得以实现，果园生态条件明显改善，为</w:t>
      </w:r>
      <w:proofErr w:type="gramStart"/>
      <w:r w:rsidRPr="00801B03">
        <w:rPr>
          <w:rFonts w:ascii="仿宋" w:eastAsia="仿宋" w:hAnsi="仿宋" w:hint="eastAsia"/>
          <w:snapToGrid w:val="0"/>
          <w:color w:val="000000" w:themeColor="text1"/>
          <w:kern w:val="0"/>
          <w:szCs w:val="32"/>
        </w:rPr>
        <w:t>苹果无袋栽培</w:t>
      </w:r>
      <w:proofErr w:type="gramEnd"/>
      <w:r w:rsidRPr="00801B03">
        <w:rPr>
          <w:rFonts w:ascii="仿宋" w:eastAsia="仿宋" w:hAnsi="仿宋" w:hint="eastAsia"/>
          <w:snapToGrid w:val="0"/>
          <w:color w:val="000000" w:themeColor="text1"/>
          <w:kern w:val="0"/>
          <w:szCs w:val="32"/>
        </w:rPr>
        <w:t>提供了强力技术支撑和条件保障，同时广大消费者对“好苹果”的认知观念也在不断发生转变，从追求苹果好看转向追求生态、自然、阳光。</w:t>
      </w:r>
    </w:p>
    <w:p w:rsidR="007647AD" w:rsidRPr="00801B03" w:rsidRDefault="002D28D1" w:rsidP="00801B03">
      <w:pPr>
        <w:spacing w:line="360" w:lineRule="auto"/>
        <w:ind w:firstLineChars="200" w:firstLine="640"/>
        <w:rPr>
          <w:rFonts w:ascii="仿宋" w:eastAsia="仿宋" w:hAnsi="仿宋"/>
          <w:snapToGrid w:val="0"/>
          <w:color w:val="000000" w:themeColor="text1"/>
          <w:kern w:val="0"/>
          <w:szCs w:val="32"/>
        </w:rPr>
      </w:pPr>
      <w:proofErr w:type="gramStart"/>
      <w:r w:rsidRPr="00801B03">
        <w:rPr>
          <w:rFonts w:ascii="仿宋" w:eastAsia="仿宋" w:hAnsi="仿宋" w:hint="eastAsia"/>
          <w:snapToGrid w:val="0"/>
          <w:color w:val="000000" w:themeColor="text1"/>
          <w:kern w:val="0"/>
          <w:szCs w:val="32"/>
        </w:rPr>
        <w:t>苹果无袋栽培</w:t>
      </w:r>
      <w:proofErr w:type="gramEnd"/>
      <w:r w:rsidRPr="00801B03">
        <w:rPr>
          <w:rFonts w:ascii="仿宋" w:eastAsia="仿宋" w:hAnsi="仿宋" w:hint="eastAsia"/>
          <w:snapToGrid w:val="0"/>
          <w:color w:val="000000" w:themeColor="text1"/>
          <w:kern w:val="0"/>
          <w:szCs w:val="32"/>
        </w:rPr>
        <w:t>技术为国家苹果产业技术体系研发的重要技术之一，</w:t>
      </w:r>
      <w:r w:rsidRPr="00801B03">
        <w:rPr>
          <w:rFonts w:ascii="仿宋" w:eastAsia="仿宋" w:hAnsi="仿宋" w:hint="eastAsia"/>
          <w:snapToGrid w:val="0"/>
          <w:color w:val="000000" w:themeColor="text1"/>
          <w:kern w:val="0"/>
          <w:szCs w:val="32"/>
        </w:rPr>
        <w:t>2020</w:t>
      </w:r>
      <w:r w:rsidRPr="00801B03">
        <w:rPr>
          <w:rFonts w:ascii="仿宋" w:eastAsia="仿宋" w:hAnsi="仿宋" w:hint="eastAsia"/>
          <w:snapToGrid w:val="0"/>
          <w:color w:val="000000" w:themeColor="text1"/>
          <w:kern w:val="0"/>
          <w:szCs w:val="32"/>
        </w:rPr>
        <w:t>年，农业农村部已把该项技术列为我国农业生产主推技术之一，最早在山东进行试点推广。三门峡市农业科学研究院为国家苹果产业技术体系三门峡综合试验站</w:t>
      </w:r>
      <w:r w:rsidRPr="00801B03">
        <w:rPr>
          <w:rFonts w:ascii="仿宋" w:eastAsia="仿宋" w:hAnsi="仿宋" w:hint="eastAsia"/>
          <w:snapToGrid w:val="0"/>
          <w:color w:val="000000" w:themeColor="text1"/>
          <w:kern w:val="0"/>
          <w:szCs w:val="32"/>
        </w:rPr>
        <w:t>建设依托单位，近年来持续开展国家苹果产业技术体系研发的</w:t>
      </w:r>
      <w:proofErr w:type="gramStart"/>
      <w:r w:rsidRPr="00801B03">
        <w:rPr>
          <w:rFonts w:ascii="仿宋" w:eastAsia="仿宋" w:hAnsi="仿宋" w:hint="eastAsia"/>
          <w:snapToGrid w:val="0"/>
          <w:color w:val="000000" w:themeColor="text1"/>
          <w:kern w:val="0"/>
          <w:szCs w:val="32"/>
        </w:rPr>
        <w:t>苹果无袋栽培</w:t>
      </w:r>
      <w:proofErr w:type="gramEnd"/>
      <w:r w:rsidRPr="00801B03">
        <w:rPr>
          <w:rFonts w:ascii="仿宋" w:eastAsia="仿宋" w:hAnsi="仿宋" w:hint="eastAsia"/>
          <w:snapToGrid w:val="0"/>
          <w:color w:val="000000" w:themeColor="text1"/>
          <w:kern w:val="0"/>
          <w:szCs w:val="32"/>
        </w:rPr>
        <w:t>技术的区域性试验示范和推广工作。建立了以主要病虫害预测预报和精准药剂绿色防控为核心，品种选择、高光效树形培养与应用、土壤有机质提升、机械化应用、果实着色优化提升等为配套的苹果</w:t>
      </w:r>
      <w:proofErr w:type="gramStart"/>
      <w:r w:rsidRPr="00801B03">
        <w:rPr>
          <w:rFonts w:ascii="仿宋" w:eastAsia="仿宋" w:hAnsi="仿宋" w:hint="eastAsia"/>
          <w:snapToGrid w:val="0"/>
          <w:color w:val="000000" w:themeColor="text1"/>
          <w:kern w:val="0"/>
          <w:szCs w:val="32"/>
        </w:rPr>
        <w:t>新型无袋栽培</w:t>
      </w:r>
      <w:proofErr w:type="gramEnd"/>
      <w:r w:rsidRPr="00801B03">
        <w:rPr>
          <w:rFonts w:ascii="仿宋" w:eastAsia="仿宋" w:hAnsi="仿宋" w:hint="eastAsia"/>
          <w:snapToGrid w:val="0"/>
          <w:color w:val="000000" w:themeColor="text1"/>
          <w:kern w:val="0"/>
          <w:szCs w:val="32"/>
        </w:rPr>
        <w:t>综合技术体系，具有省工省力、节本增效等突出优点，在我市苹果主产区有广阔的推广应用前景。</w:t>
      </w:r>
    </w:p>
    <w:p w:rsidR="007647AD" w:rsidRPr="00801B03" w:rsidRDefault="002D28D1" w:rsidP="00801B03">
      <w:pPr>
        <w:spacing w:line="360" w:lineRule="auto"/>
        <w:ind w:firstLineChars="200" w:firstLine="643"/>
        <w:rPr>
          <w:rFonts w:ascii="仿宋" w:eastAsia="仿宋" w:hAnsi="仿宋"/>
          <w:b/>
          <w:bCs/>
          <w:snapToGrid w:val="0"/>
          <w:color w:val="000000" w:themeColor="text1"/>
          <w:kern w:val="0"/>
          <w:szCs w:val="32"/>
        </w:rPr>
      </w:pPr>
      <w:r w:rsidRPr="00801B03">
        <w:rPr>
          <w:rFonts w:ascii="仿宋" w:eastAsia="仿宋" w:hAnsi="仿宋" w:hint="eastAsia"/>
          <w:b/>
          <w:bCs/>
          <w:snapToGrid w:val="0"/>
          <w:color w:val="000000" w:themeColor="text1"/>
          <w:kern w:val="0"/>
          <w:szCs w:val="32"/>
        </w:rPr>
        <w:t>二、编制工作简况</w:t>
      </w:r>
    </w:p>
    <w:p w:rsidR="007647AD" w:rsidRPr="00801B03" w:rsidRDefault="002D28D1" w:rsidP="00801B03">
      <w:pPr>
        <w:pStyle w:val="a6"/>
        <w:spacing w:line="360" w:lineRule="auto"/>
        <w:ind w:firstLine="643"/>
        <w:rPr>
          <w:rFonts w:ascii="仿宋" w:eastAsia="仿宋" w:hAnsi="仿宋" w:cs="Times New Roman"/>
          <w:b/>
          <w:bCs/>
          <w:snapToGrid w:val="0"/>
          <w:color w:val="000000" w:themeColor="text1"/>
          <w:kern w:val="0"/>
          <w:sz w:val="32"/>
          <w:szCs w:val="32"/>
        </w:rPr>
      </w:pPr>
      <w:r w:rsidRPr="00801B03">
        <w:rPr>
          <w:rFonts w:ascii="仿宋" w:eastAsia="仿宋" w:hAnsi="仿宋" w:cs="Times New Roman" w:hint="eastAsia"/>
          <w:b/>
          <w:bCs/>
          <w:snapToGrid w:val="0"/>
          <w:color w:val="000000" w:themeColor="text1"/>
          <w:kern w:val="0"/>
          <w:sz w:val="32"/>
          <w:szCs w:val="32"/>
        </w:rPr>
        <w:t>（一）</w:t>
      </w:r>
      <w:r w:rsidRPr="00801B03">
        <w:rPr>
          <w:rFonts w:ascii="仿宋" w:eastAsia="仿宋" w:hAnsi="仿宋" w:cs="Times New Roman"/>
          <w:b/>
          <w:bCs/>
          <w:snapToGrid w:val="0"/>
          <w:color w:val="000000" w:themeColor="text1"/>
          <w:kern w:val="0"/>
          <w:sz w:val="32"/>
          <w:szCs w:val="32"/>
        </w:rPr>
        <w:t>任务来源</w:t>
      </w:r>
    </w:p>
    <w:p w:rsidR="007647AD" w:rsidRPr="00801B03" w:rsidRDefault="002D28D1" w:rsidP="00801B03">
      <w:pPr>
        <w:pStyle w:val="a6"/>
        <w:spacing w:line="360" w:lineRule="auto"/>
        <w:ind w:firstLine="640"/>
        <w:rPr>
          <w:rFonts w:ascii="仿宋" w:eastAsia="仿宋" w:hAnsi="仿宋" w:cs="Times New Roman"/>
          <w:snapToGrid w:val="0"/>
          <w:color w:val="000000" w:themeColor="text1"/>
          <w:kern w:val="0"/>
          <w:sz w:val="32"/>
          <w:szCs w:val="32"/>
        </w:rPr>
      </w:pPr>
      <w:r w:rsidRPr="00801B03">
        <w:rPr>
          <w:rFonts w:ascii="仿宋" w:eastAsia="仿宋" w:hAnsi="仿宋" w:cs="Times New Roman"/>
          <w:color w:val="000000" w:themeColor="text1"/>
          <w:sz w:val="32"/>
          <w:szCs w:val="32"/>
        </w:rPr>
        <w:t>根据</w:t>
      </w:r>
      <w:r w:rsidRPr="00801B03">
        <w:rPr>
          <w:rFonts w:ascii="仿宋" w:eastAsia="仿宋" w:hAnsi="仿宋" w:cs="Times New Roman" w:hint="eastAsia"/>
          <w:color w:val="000000" w:themeColor="text1"/>
          <w:sz w:val="32"/>
          <w:szCs w:val="32"/>
        </w:rPr>
        <w:t>三门峡市市场监督管理局《关于印发</w:t>
      </w:r>
      <w:r w:rsidRPr="00801B03">
        <w:rPr>
          <w:rFonts w:ascii="仿宋" w:eastAsia="仿宋" w:hAnsi="仿宋" w:cs="Times New Roman" w:hint="eastAsia"/>
          <w:color w:val="000000" w:themeColor="text1"/>
          <w:sz w:val="32"/>
          <w:szCs w:val="32"/>
        </w:rPr>
        <w:t>2</w:t>
      </w:r>
      <w:r w:rsidRPr="00801B03">
        <w:rPr>
          <w:rFonts w:ascii="仿宋" w:eastAsia="仿宋" w:hAnsi="仿宋" w:cs="Times New Roman"/>
          <w:color w:val="000000" w:themeColor="text1"/>
          <w:sz w:val="32"/>
          <w:szCs w:val="32"/>
        </w:rPr>
        <w:t>023</w:t>
      </w:r>
      <w:r w:rsidRPr="00801B03">
        <w:rPr>
          <w:rFonts w:ascii="仿宋" w:eastAsia="仿宋" w:hAnsi="仿宋" w:cs="Times New Roman" w:hint="eastAsia"/>
          <w:color w:val="000000" w:themeColor="text1"/>
          <w:sz w:val="32"/>
          <w:szCs w:val="32"/>
        </w:rPr>
        <w:t>年三门峡地方标准立项指南的通知》（三</w:t>
      </w:r>
      <w:proofErr w:type="gramStart"/>
      <w:r w:rsidRPr="00801B03">
        <w:rPr>
          <w:rFonts w:ascii="仿宋" w:eastAsia="仿宋" w:hAnsi="仿宋" w:cs="Times New Roman" w:hint="eastAsia"/>
          <w:color w:val="000000" w:themeColor="text1"/>
          <w:sz w:val="32"/>
          <w:szCs w:val="32"/>
        </w:rPr>
        <w:t>市监文</w:t>
      </w:r>
      <w:proofErr w:type="gramEnd"/>
      <w:r w:rsidRPr="00801B03">
        <w:rPr>
          <w:rFonts w:ascii="仿宋" w:eastAsia="仿宋" w:hAnsi="仿宋" w:cs="Times New Roman" w:hint="eastAsia"/>
          <w:color w:val="000000" w:themeColor="text1"/>
          <w:sz w:val="32"/>
          <w:szCs w:val="32"/>
        </w:rPr>
        <w:t>【</w:t>
      </w:r>
      <w:r w:rsidRPr="00801B03">
        <w:rPr>
          <w:rFonts w:ascii="仿宋" w:eastAsia="仿宋" w:hAnsi="仿宋" w:cs="Times New Roman" w:hint="eastAsia"/>
          <w:color w:val="000000" w:themeColor="text1"/>
          <w:sz w:val="32"/>
          <w:szCs w:val="32"/>
        </w:rPr>
        <w:t>2</w:t>
      </w:r>
      <w:r w:rsidRPr="00801B03">
        <w:rPr>
          <w:rFonts w:ascii="仿宋" w:eastAsia="仿宋" w:hAnsi="仿宋" w:cs="Times New Roman"/>
          <w:color w:val="000000" w:themeColor="text1"/>
          <w:sz w:val="32"/>
          <w:szCs w:val="32"/>
        </w:rPr>
        <w:t>023</w:t>
      </w:r>
      <w:r w:rsidRPr="00801B03">
        <w:rPr>
          <w:rFonts w:ascii="仿宋" w:eastAsia="仿宋" w:hAnsi="仿宋" w:cs="Times New Roman" w:hint="eastAsia"/>
          <w:color w:val="000000" w:themeColor="text1"/>
          <w:sz w:val="32"/>
          <w:szCs w:val="32"/>
        </w:rPr>
        <w:t>】</w:t>
      </w:r>
      <w:r w:rsidRPr="00801B03">
        <w:rPr>
          <w:rFonts w:ascii="仿宋" w:eastAsia="仿宋" w:hAnsi="仿宋" w:cs="Times New Roman" w:hint="eastAsia"/>
          <w:color w:val="000000" w:themeColor="text1"/>
          <w:sz w:val="32"/>
          <w:szCs w:val="32"/>
        </w:rPr>
        <w:t>1</w:t>
      </w:r>
      <w:r w:rsidRPr="00801B03">
        <w:rPr>
          <w:rFonts w:ascii="仿宋" w:eastAsia="仿宋" w:hAnsi="仿宋" w:cs="Times New Roman"/>
          <w:color w:val="000000" w:themeColor="text1"/>
          <w:sz w:val="32"/>
          <w:szCs w:val="32"/>
        </w:rPr>
        <w:t>5</w:t>
      </w:r>
      <w:r w:rsidRPr="00801B03">
        <w:rPr>
          <w:rFonts w:ascii="仿宋" w:eastAsia="仿宋" w:hAnsi="仿宋" w:cs="Times New Roman" w:hint="eastAsia"/>
          <w:color w:val="000000" w:themeColor="text1"/>
          <w:sz w:val="32"/>
          <w:szCs w:val="32"/>
        </w:rPr>
        <w:t>号）、《三门峡市市场监督管理局关于下达</w:t>
      </w:r>
      <w:r w:rsidRPr="00801B03">
        <w:rPr>
          <w:rFonts w:ascii="仿宋" w:eastAsia="仿宋" w:hAnsi="仿宋" w:cs="Times New Roman" w:hint="eastAsia"/>
          <w:color w:val="000000" w:themeColor="text1"/>
          <w:sz w:val="32"/>
          <w:szCs w:val="32"/>
        </w:rPr>
        <w:t>2023</w:t>
      </w:r>
      <w:r w:rsidRPr="00801B03">
        <w:rPr>
          <w:rFonts w:ascii="仿宋" w:eastAsia="仿宋" w:hAnsi="仿宋" w:cs="Times New Roman" w:hint="eastAsia"/>
          <w:color w:val="000000" w:themeColor="text1"/>
          <w:sz w:val="32"/>
          <w:szCs w:val="32"/>
        </w:rPr>
        <w:t>年三门峡市级地方标</w:t>
      </w:r>
      <w:r w:rsidRPr="00801B03">
        <w:rPr>
          <w:rFonts w:ascii="仿宋" w:eastAsia="仿宋" w:hAnsi="仿宋" w:cs="Times New Roman" w:hint="eastAsia"/>
          <w:color w:val="000000" w:themeColor="text1"/>
          <w:sz w:val="32"/>
          <w:szCs w:val="32"/>
        </w:rPr>
        <w:lastRenderedPageBreak/>
        <w:t>准制修订计划的通知》</w:t>
      </w:r>
      <w:r w:rsidRPr="00801B03">
        <w:rPr>
          <w:rFonts w:ascii="仿宋" w:eastAsia="仿宋" w:hAnsi="仿宋" w:hint="eastAsia"/>
          <w:snapToGrid w:val="0"/>
          <w:color w:val="000000" w:themeColor="text1"/>
          <w:kern w:val="0"/>
          <w:sz w:val="32"/>
          <w:szCs w:val="32"/>
        </w:rPr>
        <w:t>，经审批同意，</w:t>
      </w:r>
      <w:r w:rsidRPr="00801B03">
        <w:rPr>
          <w:rFonts w:ascii="仿宋" w:eastAsia="仿宋" w:hAnsi="仿宋"/>
          <w:snapToGrid w:val="0"/>
          <w:color w:val="000000" w:themeColor="text1"/>
          <w:kern w:val="0"/>
          <w:sz w:val="32"/>
          <w:szCs w:val="32"/>
        </w:rPr>
        <w:t>由</w:t>
      </w:r>
      <w:r w:rsidRPr="00801B03">
        <w:rPr>
          <w:rFonts w:ascii="仿宋" w:eastAsia="仿宋" w:hAnsi="仿宋" w:hint="eastAsia"/>
          <w:snapToGrid w:val="0"/>
          <w:color w:val="000000" w:themeColor="text1"/>
          <w:kern w:val="0"/>
          <w:sz w:val="32"/>
          <w:szCs w:val="32"/>
        </w:rPr>
        <w:t>三门峡市农业科学研究院</w:t>
      </w:r>
      <w:r w:rsidRPr="00801B03">
        <w:rPr>
          <w:rFonts w:ascii="仿宋" w:eastAsia="仿宋" w:hAnsi="仿宋"/>
          <w:snapToGrid w:val="0"/>
          <w:color w:val="000000" w:themeColor="text1"/>
          <w:kern w:val="0"/>
          <w:sz w:val="32"/>
          <w:szCs w:val="32"/>
        </w:rPr>
        <w:t>主持</w:t>
      </w:r>
      <w:r w:rsidRPr="00801B03">
        <w:rPr>
          <w:rFonts w:ascii="仿宋" w:eastAsia="仿宋" w:hAnsi="仿宋" w:hint="eastAsia"/>
          <w:snapToGrid w:val="0"/>
          <w:color w:val="000000" w:themeColor="text1"/>
          <w:kern w:val="0"/>
          <w:sz w:val="32"/>
          <w:szCs w:val="32"/>
        </w:rPr>
        <w:t>编制</w:t>
      </w:r>
      <w:r w:rsidRPr="00801B03">
        <w:rPr>
          <w:rFonts w:ascii="仿宋" w:eastAsia="仿宋" w:hAnsi="仿宋"/>
          <w:snapToGrid w:val="0"/>
          <w:color w:val="000000" w:themeColor="text1"/>
          <w:kern w:val="0"/>
          <w:sz w:val="32"/>
          <w:szCs w:val="32"/>
        </w:rPr>
        <w:t>《</w:t>
      </w:r>
      <w:r w:rsidRPr="00801B03">
        <w:rPr>
          <w:rFonts w:ascii="仿宋" w:eastAsia="仿宋" w:hAnsi="仿宋" w:hint="eastAsia"/>
          <w:snapToGrid w:val="0"/>
          <w:color w:val="000000" w:themeColor="text1"/>
          <w:kern w:val="0"/>
          <w:sz w:val="32"/>
          <w:szCs w:val="32"/>
        </w:rPr>
        <w:t>苹果无袋栽培技术</w:t>
      </w:r>
      <w:r w:rsidRPr="00801B03">
        <w:rPr>
          <w:rFonts w:ascii="仿宋" w:eastAsia="仿宋" w:hAnsi="仿宋"/>
          <w:snapToGrid w:val="0"/>
          <w:color w:val="000000" w:themeColor="text1"/>
          <w:kern w:val="0"/>
          <w:sz w:val="32"/>
          <w:szCs w:val="32"/>
        </w:rPr>
        <w:t>规范》</w:t>
      </w:r>
      <w:r w:rsidRPr="00801B03">
        <w:rPr>
          <w:rFonts w:ascii="仿宋" w:eastAsia="仿宋" w:hAnsi="仿宋" w:hint="eastAsia"/>
          <w:snapToGrid w:val="0"/>
          <w:color w:val="000000" w:themeColor="text1"/>
          <w:kern w:val="0"/>
          <w:sz w:val="32"/>
          <w:szCs w:val="32"/>
        </w:rPr>
        <w:t>标准</w:t>
      </w:r>
      <w:r w:rsidRPr="00801B03">
        <w:rPr>
          <w:rFonts w:ascii="仿宋" w:eastAsia="仿宋" w:hAnsi="仿宋"/>
          <w:snapToGrid w:val="0"/>
          <w:color w:val="000000" w:themeColor="text1"/>
          <w:kern w:val="0"/>
          <w:sz w:val="32"/>
          <w:szCs w:val="32"/>
        </w:rPr>
        <w:t>工作。</w:t>
      </w:r>
    </w:p>
    <w:p w:rsidR="007647AD" w:rsidRPr="00801B03" w:rsidRDefault="002D28D1" w:rsidP="00801B03">
      <w:pPr>
        <w:pStyle w:val="a6"/>
        <w:spacing w:line="360" w:lineRule="auto"/>
        <w:ind w:firstLine="643"/>
        <w:rPr>
          <w:rFonts w:ascii="仿宋" w:eastAsia="仿宋" w:hAnsi="仿宋" w:cs="Times New Roman"/>
          <w:b/>
          <w:bCs/>
          <w:snapToGrid w:val="0"/>
          <w:color w:val="000000" w:themeColor="text1"/>
          <w:kern w:val="0"/>
          <w:sz w:val="32"/>
          <w:szCs w:val="32"/>
        </w:rPr>
      </w:pPr>
      <w:r w:rsidRPr="00801B03">
        <w:rPr>
          <w:rFonts w:ascii="仿宋" w:eastAsia="仿宋" w:hAnsi="仿宋" w:cs="Times New Roman" w:hint="eastAsia"/>
          <w:b/>
          <w:bCs/>
          <w:snapToGrid w:val="0"/>
          <w:color w:val="000000" w:themeColor="text1"/>
          <w:kern w:val="0"/>
          <w:sz w:val="32"/>
          <w:szCs w:val="32"/>
        </w:rPr>
        <w:t>（二）</w:t>
      </w:r>
      <w:r w:rsidRPr="00801B03">
        <w:rPr>
          <w:rFonts w:ascii="仿宋" w:eastAsia="仿宋" w:hAnsi="仿宋" w:cs="Times New Roman"/>
          <w:b/>
          <w:bCs/>
          <w:snapToGrid w:val="0"/>
          <w:color w:val="000000" w:themeColor="text1"/>
          <w:kern w:val="0"/>
          <w:sz w:val="32"/>
          <w:szCs w:val="32"/>
        </w:rPr>
        <w:t>主要起草单位</w:t>
      </w:r>
    </w:p>
    <w:p w:rsidR="007647AD" w:rsidRPr="00801B03" w:rsidRDefault="002D28D1" w:rsidP="00801B03">
      <w:pPr>
        <w:pStyle w:val="a6"/>
        <w:spacing w:line="360" w:lineRule="auto"/>
        <w:ind w:firstLine="640"/>
        <w:rPr>
          <w:rFonts w:ascii="仿宋" w:eastAsia="仿宋" w:hAnsi="仿宋" w:cs="Times New Roman"/>
          <w:snapToGrid w:val="0"/>
          <w:color w:val="000000" w:themeColor="text1"/>
          <w:kern w:val="0"/>
          <w:sz w:val="32"/>
          <w:szCs w:val="32"/>
        </w:rPr>
      </w:pPr>
      <w:r w:rsidRPr="00801B03">
        <w:rPr>
          <w:rFonts w:ascii="仿宋" w:eastAsia="仿宋" w:hAnsi="仿宋"/>
          <w:color w:val="000000" w:themeColor="text1"/>
          <w:sz w:val="32"/>
          <w:szCs w:val="32"/>
        </w:rPr>
        <w:t>标准主要起草单位有</w:t>
      </w:r>
      <w:r w:rsidRPr="00801B03">
        <w:rPr>
          <w:rFonts w:ascii="仿宋" w:eastAsia="仿宋" w:hAnsi="仿宋" w:hint="eastAsia"/>
          <w:color w:val="000000" w:themeColor="text1"/>
          <w:sz w:val="32"/>
          <w:szCs w:val="32"/>
        </w:rPr>
        <w:t>三门峡市农业科学研究院、河南农业大学、河南省农业科学院、灵宝市园艺局。</w:t>
      </w:r>
    </w:p>
    <w:p w:rsidR="007647AD" w:rsidRPr="00801B03" w:rsidRDefault="002D28D1" w:rsidP="00801B03">
      <w:pPr>
        <w:pStyle w:val="a6"/>
        <w:spacing w:line="360" w:lineRule="auto"/>
        <w:ind w:firstLine="643"/>
        <w:rPr>
          <w:rFonts w:ascii="仿宋" w:eastAsia="仿宋" w:hAnsi="仿宋" w:cs="Times New Roman"/>
          <w:b/>
          <w:snapToGrid w:val="0"/>
          <w:color w:val="000000" w:themeColor="text1"/>
          <w:kern w:val="0"/>
          <w:sz w:val="32"/>
          <w:szCs w:val="32"/>
        </w:rPr>
      </w:pPr>
      <w:r w:rsidRPr="00801B03">
        <w:rPr>
          <w:rFonts w:ascii="仿宋" w:eastAsia="仿宋" w:hAnsi="仿宋" w:cs="Times New Roman" w:hint="eastAsia"/>
          <w:b/>
          <w:bCs/>
          <w:snapToGrid w:val="0"/>
          <w:color w:val="000000" w:themeColor="text1"/>
          <w:kern w:val="0"/>
          <w:sz w:val="32"/>
          <w:szCs w:val="32"/>
        </w:rPr>
        <w:t>（三）</w:t>
      </w:r>
      <w:r w:rsidRPr="00801B03">
        <w:rPr>
          <w:rFonts w:ascii="仿宋" w:eastAsia="仿宋" w:hAnsi="仿宋" w:cs="Times New Roman" w:hint="eastAsia"/>
          <w:b/>
          <w:snapToGrid w:val="0"/>
          <w:color w:val="000000" w:themeColor="text1"/>
          <w:kern w:val="0"/>
          <w:sz w:val="32"/>
          <w:szCs w:val="32"/>
        </w:rPr>
        <w:t>编写人员与分工</w:t>
      </w:r>
    </w:p>
    <w:p w:rsidR="007647AD" w:rsidRPr="00801B03" w:rsidRDefault="002D28D1" w:rsidP="00801B03">
      <w:pPr>
        <w:spacing w:line="360" w:lineRule="auto"/>
        <w:ind w:firstLineChars="200" w:firstLine="640"/>
        <w:rPr>
          <w:rFonts w:ascii="仿宋" w:eastAsia="仿宋" w:hAnsi="仿宋"/>
          <w:snapToGrid w:val="0"/>
          <w:color w:val="000000" w:themeColor="text1"/>
          <w:kern w:val="0"/>
          <w:szCs w:val="32"/>
        </w:rPr>
      </w:pPr>
      <w:r w:rsidRPr="00801B03">
        <w:rPr>
          <w:rFonts w:ascii="仿宋" w:eastAsia="仿宋" w:hAnsi="仿宋" w:hint="eastAsia"/>
          <w:snapToGrid w:val="0"/>
          <w:color w:val="000000" w:themeColor="text1"/>
          <w:kern w:val="0"/>
          <w:szCs w:val="32"/>
        </w:rPr>
        <w:t>标准制定过程主要由</w:t>
      </w:r>
      <w:r w:rsidRPr="00801B03">
        <w:rPr>
          <w:rFonts w:ascii="仿宋" w:eastAsia="仿宋" w:hAnsi="仿宋" w:hint="eastAsia"/>
          <w:color w:val="000000" w:themeColor="text1"/>
          <w:szCs w:val="32"/>
        </w:rPr>
        <w:t>三门峡市农业科学研究院、河南农业大学、河南省农业科学院、灵宝市园艺局</w:t>
      </w:r>
      <w:r w:rsidRPr="00801B03">
        <w:rPr>
          <w:rFonts w:ascii="仿宋" w:eastAsia="仿宋" w:hAnsi="仿宋" w:hint="eastAsia"/>
          <w:snapToGrid w:val="0"/>
          <w:color w:val="000000" w:themeColor="text1"/>
          <w:kern w:val="0"/>
          <w:szCs w:val="32"/>
        </w:rPr>
        <w:t>等单位的人员参与资料收集、产业调研、文本完成、意见征求与汇总处理等工作，主要起草人员信息及任务分工见表</w:t>
      </w:r>
      <w:r w:rsidRPr="00801B03">
        <w:rPr>
          <w:rFonts w:ascii="仿宋" w:eastAsia="仿宋" w:hAnsi="仿宋" w:hint="eastAsia"/>
          <w:snapToGrid w:val="0"/>
          <w:color w:val="000000" w:themeColor="text1"/>
          <w:kern w:val="0"/>
          <w:szCs w:val="32"/>
        </w:rPr>
        <w:t>1</w:t>
      </w:r>
      <w:r w:rsidRPr="00801B03">
        <w:rPr>
          <w:rFonts w:ascii="仿宋" w:eastAsia="仿宋" w:hAnsi="仿宋" w:hint="eastAsia"/>
          <w:snapToGrid w:val="0"/>
          <w:color w:val="000000" w:themeColor="text1"/>
          <w:kern w:val="0"/>
          <w:szCs w:val="32"/>
        </w:rPr>
        <w:t>。</w:t>
      </w:r>
    </w:p>
    <w:p w:rsidR="007647AD" w:rsidRDefault="002D28D1">
      <w:pPr>
        <w:spacing w:line="360" w:lineRule="auto"/>
        <w:jc w:val="center"/>
        <w:rPr>
          <w:b/>
          <w:color w:val="000000" w:themeColor="text1"/>
          <w:sz w:val="28"/>
          <w:szCs w:val="28"/>
        </w:rPr>
      </w:pPr>
      <w:r>
        <w:rPr>
          <w:rFonts w:hint="eastAsia"/>
          <w:b/>
          <w:color w:val="000000" w:themeColor="text1"/>
          <w:sz w:val="28"/>
          <w:szCs w:val="28"/>
        </w:rPr>
        <w:t>表</w:t>
      </w:r>
      <w:r>
        <w:rPr>
          <w:rFonts w:hint="eastAsia"/>
          <w:b/>
          <w:color w:val="000000" w:themeColor="text1"/>
          <w:sz w:val="28"/>
          <w:szCs w:val="28"/>
        </w:rPr>
        <w:t xml:space="preserve">1 </w:t>
      </w:r>
      <w:r>
        <w:rPr>
          <w:b/>
          <w:color w:val="000000" w:themeColor="text1"/>
          <w:sz w:val="28"/>
          <w:szCs w:val="28"/>
        </w:rPr>
        <w:t xml:space="preserve"> </w:t>
      </w:r>
      <w:r>
        <w:rPr>
          <w:rFonts w:hint="eastAsia"/>
          <w:b/>
          <w:color w:val="000000" w:themeColor="text1"/>
          <w:sz w:val="28"/>
          <w:szCs w:val="28"/>
        </w:rPr>
        <w:t>主要起草人员信息及任务分工</w:t>
      </w:r>
    </w:p>
    <w:tbl>
      <w:tblPr>
        <w:tblW w:w="51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880"/>
        <w:gridCol w:w="2597"/>
        <w:gridCol w:w="1220"/>
        <w:gridCol w:w="3836"/>
      </w:tblGrid>
      <w:tr w:rsidR="007647AD">
        <w:trPr>
          <w:trHeight w:val="640"/>
        </w:trPr>
        <w:tc>
          <w:tcPr>
            <w:tcW w:w="515" w:type="pct"/>
            <w:vAlign w:val="center"/>
          </w:tcPr>
          <w:p w:rsidR="007647AD" w:rsidRDefault="002D28D1">
            <w:pPr>
              <w:spacing w:line="320" w:lineRule="exact"/>
              <w:jc w:val="center"/>
              <w:rPr>
                <w:color w:val="000000" w:themeColor="text1"/>
                <w:sz w:val="21"/>
                <w:szCs w:val="21"/>
              </w:rPr>
            </w:pPr>
            <w:r>
              <w:rPr>
                <w:color w:val="000000" w:themeColor="text1"/>
                <w:sz w:val="21"/>
                <w:szCs w:val="21"/>
              </w:rPr>
              <w:t>姓名</w:t>
            </w:r>
          </w:p>
        </w:tc>
        <w:tc>
          <w:tcPr>
            <w:tcW w:w="1521" w:type="pct"/>
            <w:vAlign w:val="center"/>
          </w:tcPr>
          <w:p w:rsidR="007647AD" w:rsidRDefault="002D28D1">
            <w:pPr>
              <w:spacing w:line="320" w:lineRule="exact"/>
              <w:jc w:val="center"/>
              <w:rPr>
                <w:color w:val="000000" w:themeColor="text1"/>
                <w:sz w:val="21"/>
                <w:szCs w:val="21"/>
              </w:rPr>
            </w:pPr>
            <w:r>
              <w:rPr>
                <w:color w:val="000000" w:themeColor="text1"/>
                <w:sz w:val="21"/>
                <w:szCs w:val="21"/>
              </w:rPr>
              <w:t>单位</w:t>
            </w:r>
          </w:p>
        </w:tc>
        <w:tc>
          <w:tcPr>
            <w:tcW w:w="715" w:type="pct"/>
            <w:vAlign w:val="center"/>
          </w:tcPr>
          <w:p w:rsidR="007647AD" w:rsidRDefault="002D28D1">
            <w:pPr>
              <w:spacing w:line="320" w:lineRule="exact"/>
              <w:jc w:val="center"/>
              <w:rPr>
                <w:color w:val="000000" w:themeColor="text1"/>
                <w:sz w:val="21"/>
                <w:szCs w:val="21"/>
              </w:rPr>
            </w:pPr>
            <w:r>
              <w:rPr>
                <w:color w:val="000000" w:themeColor="text1"/>
                <w:sz w:val="21"/>
                <w:szCs w:val="21"/>
              </w:rPr>
              <w:t>职称</w:t>
            </w:r>
          </w:p>
        </w:tc>
        <w:tc>
          <w:tcPr>
            <w:tcW w:w="2248" w:type="pct"/>
            <w:vAlign w:val="center"/>
          </w:tcPr>
          <w:p w:rsidR="007647AD" w:rsidRDefault="002D28D1">
            <w:pPr>
              <w:spacing w:line="320" w:lineRule="exact"/>
              <w:jc w:val="center"/>
              <w:rPr>
                <w:color w:val="000000" w:themeColor="text1"/>
                <w:sz w:val="21"/>
                <w:szCs w:val="21"/>
              </w:rPr>
            </w:pPr>
            <w:r>
              <w:rPr>
                <w:rFonts w:hAnsi="宋体"/>
                <w:color w:val="000000" w:themeColor="text1"/>
                <w:sz w:val="21"/>
                <w:szCs w:val="21"/>
              </w:rPr>
              <w:t>专业特长及分工</w:t>
            </w:r>
          </w:p>
        </w:tc>
      </w:tr>
      <w:tr w:rsidR="007647AD">
        <w:trPr>
          <w:trHeight w:val="640"/>
        </w:trPr>
        <w:tc>
          <w:tcPr>
            <w:tcW w:w="515" w:type="pct"/>
            <w:vAlign w:val="center"/>
          </w:tcPr>
          <w:p w:rsidR="007647AD" w:rsidRDefault="002D28D1">
            <w:pPr>
              <w:spacing w:line="320" w:lineRule="exact"/>
              <w:jc w:val="center"/>
              <w:rPr>
                <w:color w:val="000000" w:themeColor="text1"/>
                <w:sz w:val="21"/>
                <w:szCs w:val="21"/>
              </w:rPr>
            </w:pPr>
            <w:r>
              <w:rPr>
                <w:rFonts w:hint="eastAsia"/>
                <w:color w:val="000000" w:themeColor="text1"/>
                <w:sz w:val="21"/>
                <w:szCs w:val="21"/>
              </w:rPr>
              <w:t>韩立新</w:t>
            </w:r>
          </w:p>
        </w:tc>
        <w:tc>
          <w:tcPr>
            <w:tcW w:w="1521" w:type="pct"/>
            <w:vAlign w:val="center"/>
          </w:tcPr>
          <w:p w:rsidR="007647AD" w:rsidRDefault="002D28D1">
            <w:pPr>
              <w:spacing w:line="320" w:lineRule="exact"/>
              <w:jc w:val="center"/>
              <w:rPr>
                <w:color w:val="000000" w:themeColor="text1"/>
                <w:sz w:val="21"/>
                <w:szCs w:val="21"/>
              </w:rPr>
            </w:pPr>
            <w:r>
              <w:rPr>
                <w:rFonts w:hint="eastAsia"/>
                <w:color w:val="000000" w:themeColor="text1"/>
                <w:sz w:val="21"/>
                <w:szCs w:val="21"/>
              </w:rPr>
              <w:t>三门峡市农业科学研究院</w:t>
            </w:r>
          </w:p>
        </w:tc>
        <w:tc>
          <w:tcPr>
            <w:tcW w:w="715" w:type="pct"/>
            <w:vAlign w:val="center"/>
          </w:tcPr>
          <w:p w:rsidR="007647AD" w:rsidRDefault="002D28D1">
            <w:pPr>
              <w:spacing w:line="320" w:lineRule="exact"/>
              <w:jc w:val="center"/>
              <w:rPr>
                <w:color w:val="000000" w:themeColor="text1"/>
                <w:sz w:val="21"/>
                <w:szCs w:val="21"/>
              </w:rPr>
            </w:pPr>
            <w:r>
              <w:rPr>
                <w:rFonts w:hint="eastAsia"/>
                <w:color w:val="000000" w:themeColor="text1"/>
                <w:sz w:val="21"/>
                <w:szCs w:val="21"/>
              </w:rPr>
              <w:t>高级农艺师</w:t>
            </w:r>
          </w:p>
        </w:tc>
        <w:tc>
          <w:tcPr>
            <w:tcW w:w="2248" w:type="pct"/>
            <w:vAlign w:val="center"/>
          </w:tcPr>
          <w:p w:rsidR="007647AD" w:rsidRDefault="002D28D1">
            <w:pPr>
              <w:spacing w:line="320" w:lineRule="exact"/>
              <w:jc w:val="center"/>
              <w:rPr>
                <w:color w:val="000000" w:themeColor="text1"/>
                <w:sz w:val="21"/>
                <w:szCs w:val="21"/>
              </w:rPr>
            </w:pPr>
            <w:r>
              <w:rPr>
                <w:rFonts w:hint="eastAsia"/>
                <w:color w:val="000000" w:themeColor="text1"/>
                <w:sz w:val="21"/>
                <w:szCs w:val="21"/>
              </w:rPr>
              <w:t>果树栽培，</w:t>
            </w:r>
            <w:r>
              <w:rPr>
                <w:color w:val="000000" w:themeColor="text1"/>
                <w:sz w:val="21"/>
                <w:szCs w:val="21"/>
              </w:rPr>
              <w:t>项目组织实施和执笔起草</w:t>
            </w:r>
          </w:p>
        </w:tc>
      </w:tr>
      <w:tr w:rsidR="007647AD">
        <w:trPr>
          <w:trHeight w:val="640"/>
        </w:trPr>
        <w:tc>
          <w:tcPr>
            <w:tcW w:w="515" w:type="pct"/>
            <w:vAlign w:val="center"/>
          </w:tcPr>
          <w:p w:rsidR="007647AD" w:rsidRDefault="002D28D1">
            <w:pPr>
              <w:spacing w:line="320" w:lineRule="exact"/>
              <w:jc w:val="center"/>
              <w:rPr>
                <w:color w:val="FF0000"/>
                <w:sz w:val="21"/>
                <w:szCs w:val="21"/>
              </w:rPr>
            </w:pPr>
            <w:r>
              <w:rPr>
                <w:rFonts w:hint="eastAsia"/>
                <w:color w:val="FF0000"/>
                <w:sz w:val="21"/>
                <w:szCs w:val="21"/>
              </w:rPr>
              <w:t>……</w:t>
            </w:r>
          </w:p>
        </w:tc>
        <w:tc>
          <w:tcPr>
            <w:tcW w:w="1521" w:type="pct"/>
            <w:vAlign w:val="center"/>
          </w:tcPr>
          <w:p w:rsidR="007647AD" w:rsidRDefault="007647AD">
            <w:pPr>
              <w:spacing w:line="320" w:lineRule="exact"/>
              <w:jc w:val="center"/>
              <w:rPr>
                <w:color w:val="FF0000"/>
                <w:sz w:val="21"/>
                <w:szCs w:val="21"/>
              </w:rPr>
            </w:pPr>
          </w:p>
        </w:tc>
        <w:tc>
          <w:tcPr>
            <w:tcW w:w="715" w:type="pct"/>
            <w:vAlign w:val="center"/>
          </w:tcPr>
          <w:p w:rsidR="007647AD" w:rsidRDefault="007647AD">
            <w:pPr>
              <w:spacing w:line="320" w:lineRule="exact"/>
              <w:jc w:val="center"/>
              <w:rPr>
                <w:color w:val="FF0000"/>
                <w:sz w:val="21"/>
                <w:szCs w:val="21"/>
              </w:rPr>
            </w:pPr>
          </w:p>
        </w:tc>
        <w:tc>
          <w:tcPr>
            <w:tcW w:w="2248" w:type="pct"/>
            <w:vAlign w:val="center"/>
          </w:tcPr>
          <w:p w:rsidR="007647AD" w:rsidRDefault="007647AD">
            <w:pPr>
              <w:spacing w:line="320" w:lineRule="exact"/>
              <w:jc w:val="center"/>
              <w:rPr>
                <w:color w:val="FF0000"/>
                <w:sz w:val="21"/>
                <w:szCs w:val="21"/>
              </w:rPr>
            </w:pPr>
          </w:p>
        </w:tc>
      </w:tr>
      <w:tr w:rsidR="007647AD">
        <w:trPr>
          <w:trHeight w:val="640"/>
        </w:trPr>
        <w:tc>
          <w:tcPr>
            <w:tcW w:w="515" w:type="pct"/>
            <w:vAlign w:val="center"/>
          </w:tcPr>
          <w:p w:rsidR="007647AD" w:rsidRDefault="007647AD">
            <w:pPr>
              <w:spacing w:line="320" w:lineRule="exact"/>
              <w:jc w:val="center"/>
              <w:rPr>
                <w:color w:val="FF0000"/>
                <w:sz w:val="21"/>
                <w:szCs w:val="21"/>
              </w:rPr>
            </w:pPr>
          </w:p>
        </w:tc>
        <w:tc>
          <w:tcPr>
            <w:tcW w:w="1521" w:type="pct"/>
            <w:vAlign w:val="center"/>
          </w:tcPr>
          <w:p w:rsidR="007647AD" w:rsidRDefault="007647AD">
            <w:pPr>
              <w:spacing w:line="320" w:lineRule="exact"/>
              <w:jc w:val="center"/>
              <w:rPr>
                <w:color w:val="FF0000"/>
                <w:sz w:val="21"/>
                <w:szCs w:val="21"/>
              </w:rPr>
            </w:pPr>
          </w:p>
        </w:tc>
        <w:tc>
          <w:tcPr>
            <w:tcW w:w="715" w:type="pct"/>
            <w:vAlign w:val="center"/>
          </w:tcPr>
          <w:p w:rsidR="007647AD" w:rsidRDefault="007647AD">
            <w:pPr>
              <w:spacing w:line="320" w:lineRule="exact"/>
              <w:jc w:val="center"/>
              <w:rPr>
                <w:color w:val="FF0000"/>
                <w:sz w:val="21"/>
                <w:szCs w:val="21"/>
              </w:rPr>
            </w:pPr>
          </w:p>
        </w:tc>
        <w:tc>
          <w:tcPr>
            <w:tcW w:w="2248" w:type="pct"/>
            <w:vAlign w:val="center"/>
          </w:tcPr>
          <w:p w:rsidR="007647AD" w:rsidRDefault="007647AD">
            <w:pPr>
              <w:spacing w:line="320" w:lineRule="exact"/>
              <w:jc w:val="center"/>
              <w:rPr>
                <w:color w:val="FF0000"/>
                <w:sz w:val="21"/>
                <w:szCs w:val="21"/>
              </w:rPr>
            </w:pPr>
          </w:p>
        </w:tc>
      </w:tr>
    </w:tbl>
    <w:p w:rsidR="007647AD" w:rsidRPr="00801B03" w:rsidRDefault="002D28D1" w:rsidP="00801B03">
      <w:pPr>
        <w:pStyle w:val="a6"/>
        <w:spacing w:line="360" w:lineRule="auto"/>
        <w:ind w:firstLine="643"/>
        <w:rPr>
          <w:rFonts w:ascii="仿宋" w:eastAsia="仿宋" w:hAnsi="仿宋" w:cs="Times New Roman"/>
          <w:b/>
          <w:bCs/>
          <w:snapToGrid w:val="0"/>
          <w:color w:val="000000" w:themeColor="text1"/>
          <w:kern w:val="0"/>
          <w:sz w:val="32"/>
          <w:szCs w:val="32"/>
        </w:rPr>
      </w:pPr>
      <w:r w:rsidRPr="00801B03">
        <w:rPr>
          <w:rFonts w:ascii="仿宋" w:eastAsia="仿宋" w:hAnsi="仿宋" w:cs="Times New Roman" w:hint="eastAsia"/>
          <w:b/>
          <w:bCs/>
          <w:snapToGrid w:val="0"/>
          <w:color w:val="000000" w:themeColor="text1"/>
          <w:kern w:val="0"/>
          <w:sz w:val="32"/>
          <w:szCs w:val="32"/>
        </w:rPr>
        <w:t>（四）</w:t>
      </w:r>
      <w:r w:rsidRPr="00801B03">
        <w:rPr>
          <w:rFonts w:ascii="仿宋" w:eastAsia="仿宋" w:hAnsi="仿宋" w:cs="Times New Roman"/>
          <w:b/>
          <w:bCs/>
          <w:snapToGrid w:val="0"/>
          <w:color w:val="000000" w:themeColor="text1"/>
          <w:kern w:val="0"/>
          <w:sz w:val="32"/>
          <w:szCs w:val="32"/>
        </w:rPr>
        <w:t>主要</w:t>
      </w:r>
      <w:r w:rsidRPr="00801B03">
        <w:rPr>
          <w:rFonts w:ascii="仿宋" w:eastAsia="仿宋" w:hAnsi="仿宋" w:cs="Times New Roman" w:hint="eastAsia"/>
          <w:b/>
          <w:bCs/>
          <w:snapToGrid w:val="0"/>
          <w:color w:val="000000" w:themeColor="text1"/>
          <w:kern w:val="0"/>
          <w:sz w:val="32"/>
          <w:szCs w:val="32"/>
        </w:rPr>
        <w:t>编制</w:t>
      </w:r>
      <w:r w:rsidRPr="00801B03">
        <w:rPr>
          <w:rFonts w:ascii="仿宋" w:eastAsia="仿宋" w:hAnsi="仿宋" w:cs="Times New Roman"/>
          <w:b/>
          <w:bCs/>
          <w:snapToGrid w:val="0"/>
          <w:color w:val="000000" w:themeColor="text1"/>
          <w:kern w:val="0"/>
          <w:sz w:val="32"/>
          <w:szCs w:val="32"/>
        </w:rPr>
        <w:t>工作过程</w:t>
      </w:r>
    </w:p>
    <w:p w:rsidR="007647AD" w:rsidRPr="00801B03" w:rsidRDefault="002D28D1" w:rsidP="00801B03">
      <w:pPr>
        <w:adjustRightInd w:val="0"/>
        <w:snapToGrid w:val="0"/>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hint="eastAsia"/>
          <w:color w:val="000000" w:themeColor="text1"/>
          <w:szCs w:val="32"/>
        </w:rPr>
        <w:t>标准编制建议通过后，成立了以韩立新高级农艺师为组长的标准起草小组，负责标准研制和编制起草工作。起草小组成立后，系统开展了产业调研、资料收集和标准文本起草工作，形成了标准征求意见稿。</w:t>
      </w:r>
    </w:p>
    <w:p w:rsidR="007647AD" w:rsidRPr="00801B03" w:rsidRDefault="002D28D1" w:rsidP="00801B03">
      <w:pPr>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color w:val="000000" w:themeColor="text1"/>
          <w:szCs w:val="32"/>
        </w:rPr>
        <w:t>20</w:t>
      </w:r>
      <w:r w:rsidRPr="00801B03">
        <w:rPr>
          <w:rFonts w:ascii="仿宋" w:eastAsia="仿宋" w:hAnsi="仿宋" w:cstheme="minorBidi" w:hint="eastAsia"/>
          <w:color w:val="000000" w:themeColor="text1"/>
          <w:szCs w:val="32"/>
        </w:rPr>
        <w:t>2</w:t>
      </w:r>
      <w:r w:rsidRPr="00801B03">
        <w:rPr>
          <w:rFonts w:ascii="仿宋" w:eastAsia="仿宋" w:hAnsi="仿宋" w:cstheme="minorBidi"/>
          <w:color w:val="000000" w:themeColor="text1"/>
          <w:szCs w:val="32"/>
        </w:rPr>
        <w:t>3</w:t>
      </w:r>
      <w:r w:rsidRPr="00801B03">
        <w:rPr>
          <w:rFonts w:ascii="仿宋" w:eastAsia="仿宋" w:hAnsi="仿宋" w:cstheme="minorBidi"/>
          <w:color w:val="000000" w:themeColor="text1"/>
          <w:szCs w:val="32"/>
        </w:rPr>
        <w:t>年</w:t>
      </w:r>
      <w:r w:rsidRPr="00801B03">
        <w:rPr>
          <w:rFonts w:ascii="仿宋" w:eastAsia="仿宋" w:hAnsi="仿宋" w:cstheme="minorBidi"/>
          <w:color w:val="000000" w:themeColor="text1"/>
          <w:szCs w:val="32"/>
        </w:rPr>
        <w:t>3</w:t>
      </w:r>
      <w:r w:rsidRPr="00801B03">
        <w:rPr>
          <w:rFonts w:ascii="仿宋" w:eastAsia="仿宋" w:hAnsi="仿宋" w:cstheme="minorBidi"/>
          <w:color w:val="000000" w:themeColor="text1"/>
          <w:szCs w:val="32"/>
        </w:rPr>
        <w:t>月，</w:t>
      </w:r>
      <w:r w:rsidRPr="00801B03">
        <w:rPr>
          <w:rFonts w:ascii="仿宋" w:eastAsia="仿宋" w:hAnsi="仿宋" w:cstheme="minorBidi" w:hint="eastAsia"/>
          <w:color w:val="000000" w:themeColor="text1"/>
          <w:szCs w:val="32"/>
        </w:rPr>
        <w:t>编制</w:t>
      </w:r>
      <w:r w:rsidRPr="00801B03">
        <w:rPr>
          <w:rFonts w:ascii="仿宋" w:eastAsia="仿宋" w:hAnsi="仿宋" w:cstheme="minorBidi"/>
          <w:color w:val="000000" w:themeColor="text1"/>
          <w:szCs w:val="32"/>
        </w:rPr>
        <w:t>项目实施方案</w:t>
      </w:r>
      <w:r w:rsidRPr="00801B03">
        <w:rPr>
          <w:rFonts w:ascii="仿宋" w:eastAsia="仿宋" w:hAnsi="仿宋" w:cstheme="minorBidi" w:hint="eastAsia"/>
          <w:color w:val="000000" w:themeColor="text1"/>
          <w:szCs w:val="32"/>
        </w:rPr>
        <w:t>；</w:t>
      </w:r>
      <w:r w:rsidRPr="00801B03">
        <w:rPr>
          <w:rFonts w:ascii="仿宋" w:eastAsia="仿宋" w:hAnsi="仿宋" w:cstheme="minorBidi"/>
          <w:color w:val="000000" w:themeColor="text1"/>
          <w:szCs w:val="32"/>
        </w:rPr>
        <w:t>查询和收集相关文献资料，明确苹果</w:t>
      </w:r>
      <w:r w:rsidRPr="00801B03">
        <w:rPr>
          <w:rFonts w:ascii="仿宋" w:eastAsia="仿宋" w:hAnsi="仿宋" w:cstheme="minorBidi" w:hint="eastAsia"/>
          <w:color w:val="000000" w:themeColor="text1"/>
          <w:szCs w:val="32"/>
        </w:rPr>
        <w:t>宜机化建园</w:t>
      </w:r>
      <w:r w:rsidRPr="00801B03">
        <w:rPr>
          <w:rFonts w:ascii="仿宋" w:eastAsia="仿宋" w:hAnsi="仿宋" w:cstheme="minorBidi"/>
          <w:color w:val="000000" w:themeColor="text1"/>
          <w:szCs w:val="32"/>
        </w:rPr>
        <w:t>相关技术和标准发展情况。</w:t>
      </w:r>
    </w:p>
    <w:p w:rsidR="007647AD" w:rsidRPr="00801B03" w:rsidRDefault="002D28D1" w:rsidP="00801B03">
      <w:pPr>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color w:val="000000" w:themeColor="text1"/>
          <w:szCs w:val="32"/>
        </w:rPr>
        <w:lastRenderedPageBreak/>
        <w:t>20</w:t>
      </w:r>
      <w:r w:rsidRPr="00801B03">
        <w:rPr>
          <w:rFonts w:ascii="仿宋" w:eastAsia="仿宋" w:hAnsi="仿宋" w:cstheme="minorBidi" w:hint="eastAsia"/>
          <w:color w:val="000000" w:themeColor="text1"/>
          <w:szCs w:val="32"/>
        </w:rPr>
        <w:t>2</w:t>
      </w:r>
      <w:r w:rsidRPr="00801B03">
        <w:rPr>
          <w:rFonts w:ascii="仿宋" w:eastAsia="仿宋" w:hAnsi="仿宋" w:cstheme="minorBidi"/>
          <w:color w:val="000000" w:themeColor="text1"/>
          <w:szCs w:val="32"/>
        </w:rPr>
        <w:t>3</w:t>
      </w:r>
      <w:r w:rsidRPr="00801B03">
        <w:rPr>
          <w:rFonts w:ascii="仿宋" w:eastAsia="仿宋" w:hAnsi="仿宋" w:cstheme="minorBidi"/>
          <w:color w:val="000000" w:themeColor="text1"/>
          <w:szCs w:val="32"/>
        </w:rPr>
        <w:t>年</w:t>
      </w:r>
      <w:r w:rsidRPr="00801B03">
        <w:rPr>
          <w:rFonts w:ascii="仿宋" w:eastAsia="仿宋" w:hAnsi="仿宋" w:cstheme="minorBidi"/>
          <w:color w:val="000000" w:themeColor="text1"/>
          <w:szCs w:val="32"/>
        </w:rPr>
        <w:t>4</w:t>
      </w:r>
      <w:r w:rsidRPr="00801B03">
        <w:rPr>
          <w:rFonts w:ascii="仿宋" w:eastAsia="仿宋" w:hAnsi="仿宋" w:cstheme="minorBidi"/>
          <w:color w:val="000000" w:themeColor="text1"/>
          <w:szCs w:val="32"/>
        </w:rPr>
        <w:t>月</w:t>
      </w:r>
      <w:r w:rsidRPr="00801B03">
        <w:rPr>
          <w:rFonts w:ascii="仿宋" w:eastAsia="仿宋" w:hAnsi="仿宋" w:cstheme="minorBidi" w:hint="eastAsia"/>
          <w:color w:val="000000" w:themeColor="text1"/>
          <w:szCs w:val="32"/>
        </w:rPr>
        <w:t>上旬</w:t>
      </w:r>
      <w:r w:rsidRPr="00801B03">
        <w:rPr>
          <w:rFonts w:ascii="仿宋" w:eastAsia="仿宋" w:hAnsi="仿宋" w:cstheme="minorBidi"/>
          <w:color w:val="000000" w:themeColor="text1"/>
          <w:szCs w:val="32"/>
        </w:rPr>
        <w:t>，</w:t>
      </w:r>
      <w:r w:rsidRPr="00801B03">
        <w:rPr>
          <w:rFonts w:ascii="仿宋" w:eastAsia="仿宋" w:hAnsi="仿宋" w:cstheme="minorBidi" w:hint="eastAsia"/>
          <w:color w:val="000000" w:themeColor="text1"/>
          <w:szCs w:val="32"/>
        </w:rPr>
        <w:t>开展</w:t>
      </w:r>
      <w:r w:rsidRPr="00801B03">
        <w:rPr>
          <w:rFonts w:ascii="仿宋" w:eastAsia="仿宋" w:hAnsi="仿宋" w:cstheme="minorBidi"/>
          <w:color w:val="000000" w:themeColor="text1"/>
          <w:szCs w:val="32"/>
        </w:rPr>
        <w:t>产业调研，明确苹果</w:t>
      </w:r>
      <w:r w:rsidRPr="00801B03">
        <w:rPr>
          <w:rFonts w:ascii="仿宋" w:eastAsia="仿宋" w:hAnsi="仿宋" w:cstheme="minorBidi" w:hint="eastAsia"/>
          <w:color w:val="000000" w:themeColor="text1"/>
          <w:szCs w:val="32"/>
        </w:rPr>
        <w:t>园品种选择、建园及管理、病虫害防控、果实保护、灾害防御、果实采收与贮藏过程</w:t>
      </w:r>
      <w:r w:rsidRPr="00801B03">
        <w:rPr>
          <w:rFonts w:ascii="仿宋" w:eastAsia="仿宋" w:hAnsi="仿宋" w:cstheme="minorBidi"/>
          <w:color w:val="000000" w:themeColor="text1"/>
          <w:szCs w:val="32"/>
        </w:rPr>
        <w:t>中</w:t>
      </w:r>
      <w:proofErr w:type="gramStart"/>
      <w:r w:rsidRPr="00801B03">
        <w:rPr>
          <w:rFonts w:ascii="仿宋" w:eastAsia="仿宋" w:hAnsi="仿宋" w:cstheme="minorBidi"/>
          <w:color w:val="000000" w:themeColor="text1"/>
          <w:szCs w:val="32"/>
        </w:rPr>
        <w:t>对</w:t>
      </w:r>
      <w:r w:rsidRPr="00801B03">
        <w:rPr>
          <w:rFonts w:ascii="仿宋" w:eastAsia="仿宋" w:hAnsi="仿宋" w:cstheme="minorBidi" w:hint="eastAsia"/>
          <w:color w:val="000000" w:themeColor="text1"/>
          <w:szCs w:val="32"/>
        </w:rPr>
        <w:t>无袋栽培</w:t>
      </w:r>
      <w:proofErr w:type="gramEnd"/>
      <w:r w:rsidRPr="00801B03">
        <w:rPr>
          <w:rFonts w:ascii="仿宋" w:eastAsia="仿宋" w:hAnsi="仿宋" w:cstheme="minorBidi"/>
          <w:color w:val="000000" w:themeColor="text1"/>
          <w:szCs w:val="32"/>
        </w:rPr>
        <w:t>的</w:t>
      </w:r>
      <w:r w:rsidRPr="00801B03">
        <w:rPr>
          <w:rFonts w:ascii="仿宋" w:eastAsia="仿宋" w:hAnsi="仿宋" w:cstheme="minorBidi" w:hint="eastAsia"/>
          <w:color w:val="000000" w:themeColor="text1"/>
          <w:szCs w:val="32"/>
        </w:rPr>
        <w:t>技术</w:t>
      </w:r>
      <w:r w:rsidRPr="00801B03">
        <w:rPr>
          <w:rFonts w:ascii="仿宋" w:eastAsia="仿宋" w:hAnsi="仿宋" w:cstheme="minorBidi"/>
          <w:color w:val="000000" w:themeColor="text1"/>
          <w:szCs w:val="32"/>
        </w:rPr>
        <w:t>要求以及对标准</w:t>
      </w:r>
      <w:r w:rsidRPr="00801B03">
        <w:rPr>
          <w:rFonts w:ascii="仿宋" w:eastAsia="仿宋" w:hAnsi="仿宋" w:cstheme="minorBidi" w:hint="eastAsia"/>
          <w:color w:val="000000" w:themeColor="text1"/>
          <w:szCs w:val="32"/>
        </w:rPr>
        <w:t>制定的相关建议</w:t>
      </w:r>
      <w:r w:rsidRPr="00801B03">
        <w:rPr>
          <w:rFonts w:ascii="仿宋" w:eastAsia="仿宋" w:hAnsi="仿宋" w:cstheme="minorBidi"/>
          <w:color w:val="000000" w:themeColor="text1"/>
          <w:szCs w:val="32"/>
        </w:rPr>
        <w:t>。</w:t>
      </w:r>
    </w:p>
    <w:p w:rsidR="007647AD" w:rsidRPr="00801B03" w:rsidRDefault="002D28D1" w:rsidP="00801B03">
      <w:pPr>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color w:val="000000" w:themeColor="text1"/>
          <w:szCs w:val="32"/>
        </w:rPr>
        <w:t>20</w:t>
      </w:r>
      <w:r w:rsidRPr="00801B03">
        <w:rPr>
          <w:rFonts w:ascii="仿宋" w:eastAsia="仿宋" w:hAnsi="仿宋" w:cstheme="minorBidi" w:hint="eastAsia"/>
          <w:color w:val="000000" w:themeColor="text1"/>
          <w:szCs w:val="32"/>
        </w:rPr>
        <w:t>2</w:t>
      </w:r>
      <w:r w:rsidRPr="00801B03">
        <w:rPr>
          <w:rFonts w:ascii="仿宋" w:eastAsia="仿宋" w:hAnsi="仿宋" w:cstheme="minorBidi"/>
          <w:color w:val="000000" w:themeColor="text1"/>
          <w:szCs w:val="32"/>
        </w:rPr>
        <w:t>3</w:t>
      </w:r>
      <w:r w:rsidRPr="00801B03">
        <w:rPr>
          <w:rFonts w:ascii="仿宋" w:eastAsia="仿宋" w:hAnsi="仿宋" w:cstheme="minorBidi"/>
          <w:color w:val="000000" w:themeColor="text1"/>
          <w:szCs w:val="32"/>
        </w:rPr>
        <w:t>年</w:t>
      </w:r>
      <w:r w:rsidRPr="00801B03">
        <w:rPr>
          <w:rFonts w:ascii="仿宋" w:eastAsia="仿宋" w:hAnsi="仿宋" w:cstheme="minorBidi"/>
          <w:color w:val="000000" w:themeColor="text1"/>
          <w:szCs w:val="32"/>
        </w:rPr>
        <w:t>4</w:t>
      </w:r>
      <w:r w:rsidRPr="00801B03">
        <w:rPr>
          <w:rFonts w:ascii="仿宋" w:eastAsia="仿宋" w:hAnsi="仿宋" w:cstheme="minorBidi"/>
          <w:color w:val="000000" w:themeColor="text1"/>
          <w:szCs w:val="32"/>
        </w:rPr>
        <w:t>月</w:t>
      </w:r>
      <w:r w:rsidRPr="00801B03">
        <w:rPr>
          <w:rFonts w:ascii="仿宋" w:eastAsia="仿宋" w:hAnsi="仿宋" w:cstheme="minorBidi" w:hint="eastAsia"/>
          <w:color w:val="000000" w:themeColor="text1"/>
          <w:szCs w:val="32"/>
        </w:rPr>
        <w:t>下旬</w:t>
      </w:r>
      <w:r w:rsidRPr="00801B03">
        <w:rPr>
          <w:rFonts w:ascii="仿宋" w:eastAsia="仿宋" w:hAnsi="仿宋" w:cstheme="minorBidi"/>
          <w:color w:val="000000" w:themeColor="text1"/>
          <w:szCs w:val="32"/>
        </w:rPr>
        <w:t>，对收集到的资料和获得的产业调研信息进行研究整理</w:t>
      </w:r>
      <w:r w:rsidRPr="00801B03">
        <w:rPr>
          <w:rFonts w:ascii="仿宋" w:eastAsia="仿宋" w:hAnsi="仿宋" w:cstheme="minorBidi" w:hint="eastAsia"/>
          <w:color w:val="000000" w:themeColor="text1"/>
          <w:szCs w:val="32"/>
        </w:rPr>
        <w:t>，</w:t>
      </w:r>
      <w:r w:rsidRPr="00801B03">
        <w:rPr>
          <w:rFonts w:ascii="仿宋" w:eastAsia="仿宋" w:hAnsi="仿宋" w:cstheme="minorBidi"/>
          <w:color w:val="000000" w:themeColor="text1"/>
          <w:szCs w:val="32"/>
        </w:rPr>
        <w:t>在此基础上</w:t>
      </w:r>
      <w:r w:rsidRPr="00801B03">
        <w:rPr>
          <w:rFonts w:ascii="仿宋" w:eastAsia="仿宋" w:hAnsi="仿宋" w:cstheme="minorBidi" w:hint="eastAsia"/>
          <w:color w:val="000000" w:themeColor="text1"/>
          <w:szCs w:val="32"/>
        </w:rPr>
        <w:t>起草</w:t>
      </w:r>
      <w:r w:rsidRPr="00801B03">
        <w:rPr>
          <w:rFonts w:ascii="仿宋" w:eastAsia="仿宋" w:hAnsi="仿宋" w:cstheme="minorBidi"/>
          <w:color w:val="000000" w:themeColor="text1"/>
          <w:szCs w:val="32"/>
        </w:rPr>
        <w:t>标准征求意见稿及其编制说明。</w:t>
      </w:r>
    </w:p>
    <w:p w:rsidR="007647AD" w:rsidRPr="00801B03" w:rsidRDefault="002D28D1" w:rsidP="00801B03">
      <w:pPr>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color w:val="000000" w:themeColor="text1"/>
          <w:szCs w:val="32"/>
        </w:rPr>
        <w:t>2023</w:t>
      </w:r>
      <w:r w:rsidRPr="00801B03">
        <w:rPr>
          <w:rFonts w:ascii="仿宋" w:eastAsia="仿宋" w:hAnsi="仿宋" w:cstheme="minorBidi"/>
          <w:color w:val="000000" w:themeColor="text1"/>
          <w:szCs w:val="32"/>
        </w:rPr>
        <w:t>年</w:t>
      </w:r>
      <w:r w:rsidRPr="00801B03">
        <w:rPr>
          <w:rFonts w:ascii="仿宋" w:eastAsia="仿宋" w:hAnsi="仿宋" w:cstheme="minorBidi"/>
          <w:color w:val="000000" w:themeColor="text1"/>
          <w:szCs w:val="32"/>
        </w:rPr>
        <w:t>5</w:t>
      </w:r>
      <w:r w:rsidRPr="00801B03">
        <w:rPr>
          <w:rFonts w:ascii="仿宋" w:eastAsia="仿宋" w:hAnsi="仿宋" w:cstheme="minorBidi"/>
          <w:color w:val="000000" w:themeColor="text1"/>
          <w:szCs w:val="32"/>
        </w:rPr>
        <w:t>月，面向苹果</w:t>
      </w:r>
      <w:r w:rsidRPr="00801B03">
        <w:rPr>
          <w:rFonts w:ascii="仿宋" w:eastAsia="仿宋" w:hAnsi="仿宋" w:cstheme="minorBidi" w:hint="eastAsia"/>
          <w:color w:val="000000" w:themeColor="text1"/>
          <w:szCs w:val="32"/>
        </w:rPr>
        <w:t>生产</w:t>
      </w:r>
      <w:r w:rsidRPr="00801B03">
        <w:rPr>
          <w:rFonts w:ascii="仿宋" w:eastAsia="仿宋" w:hAnsi="仿宋" w:cstheme="minorBidi"/>
          <w:color w:val="000000" w:themeColor="text1"/>
          <w:szCs w:val="32"/>
        </w:rPr>
        <w:t>、科研、教学</w:t>
      </w:r>
      <w:r w:rsidRPr="00801B03">
        <w:rPr>
          <w:rFonts w:ascii="仿宋" w:eastAsia="仿宋" w:hAnsi="仿宋" w:cstheme="minorBidi" w:hint="eastAsia"/>
          <w:color w:val="000000" w:themeColor="text1"/>
          <w:szCs w:val="32"/>
        </w:rPr>
        <w:t>、</w:t>
      </w:r>
      <w:r w:rsidRPr="00801B03">
        <w:rPr>
          <w:rFonts w:ascii="仿宋" w:eastAsia="仿宋" w:hAnsi="仿宋" w:cstheme="minorBidi"/>
          <w:color w:val="000000" w:themeColor="text1"/>
          <w:szCs w:val="32"/>
        </w:rPr>
        <w:t>推广等方面</w:t>
      </w:r>
      <w:r w:rsidRPr="00801B03">
        <w:rPr>
          <w:rFonts w:ascii="仿宋" w:eastAsia="仿宋" w:hAnsi="仿宋" w:cstheme="minorBidi" w:hint="eastAsia"/>
          <w:color w:val="000000" w:themeColor="text1"/>
          <w:szCs w:val="32"/>
        </w:rPr>
        <w:t>企业生产人员及相关</w:t>
      </w:r>
      <w:r w:rsidRPr="00801B03">
        <w:rPr>
          <w:rFonts w:ascii="仿宋" w:eastAsia="仿宋" w:hAnsi="仿宋" w:cstheme="minorBidi"/>
          <w:color w:val="000000" w:themeColor="text1"/>
          <w:szCs w:val="32"/>
        </w:rPr>
        <w:t>专家广泛征求意见。</w:t>
      </w:r>
    </w:p>
    <w:p w:rsidR="007647AD" w:rsidRPr="00801B03" w:rsidRDefault="002D28D1" w:rsidP="00801B03">
      <w:pPr>
        <w:pStyle w:val="a6"/>
        <w:spacing w:line="360" w:lineRule="auto"/>
        <w:ind w:firstLine="643"/>
        <w:rPr>
          <w:rFonts w:ascii="仿宋" w:eastAsia="仿宋" w:hAnsi="仿宋" w:cs="Times New Roman"/>
          <w:b/>
          <w:snapToGrid w:val="0"/>
          <w:color w:val="000000" w:themeColor="text1"/>
          <w:kern w:val="0"/>
          <w:sz w:val="32"/>
          <w:szCs w:val="32"/>
        </w:rPr>
      </w:pPr>
      <w:r w:rsidRPr="00801B03">
        <w:rPr>
          <w:rFonts w:ascii="仿宋" w:eastAsia="仿宋" w:hAnsi="仿宋" w:cs="Times New Roman" w:hint="eastAsia"/>
          <w:b/>
          <w:snapToGrid w:val="0"/>
          <w:color w:val="000000" w:themeColor="text1"/>
          <w:kern w:val="0"/>
          <w:sz w:val="32"/>
          <w:szCs w:val="32"/>
        </w:rPr>
        <w:t>三</w:t>
      </w:r>
      <w:r w:rsidRPr="00801B03">
        <w:rPr>
          <w:rFonts w:ascii="仿宋" w:eastAsia="仿宋" w:hAnsi="仿宋" w:cs="Times New Roman"/>
          <w:b/>
          <w:snapToGrid w:val="0"/>
          <w:color w:val="000000" w:themeColor="text1"/>
          <w:kern w:val="0"/>
          <w:sz w:val="32"/>
          <w:szCs w:val="32"/>
        </w:rPr>
        <w:t>、</w:t>
      </w:r>
      <w:r w:rsidRPr="00801B03">
        <w:rPr>
          <w:rFonts w:ascii="仿宋" w:eastAsia="仿宋" w:hAnsi="仿宋" w:cs="Times New Roman" w:hint="eastAsia"/>
          <w:b/>
          <w:snapToGrid w:val="0"/>
          <w:color w:val="000000" w:themeColor="text1"/>
          <w:kern w:val="0"/>
          <w:sz w:val="32"/>
          <w:szCs w:val="32"/>
        </w:rPr>
        <w:t>标准编制原则和主要技术内容确定的依据</w:t>
      </w:r>
    </w:p>
    <w:p w:rsidR="007647AD" w:rsidRPr="00801B03" w:rsidRDefault="002D28D1" w:rsidP="00801B03">
      <w:pPr>
        <w:spacing w:line="360" w:lineRule="auto"/>
        <w:ind w:firstLineChars="200" w:firstLine="643"/>
        <w:rPr>
          <w:rFonts w:ascii="仿宋" w:eastAsia="仿宋" w:hAnsi="仿宋"/>
          <w:b/>
          <w:bCs/>
          <w:snapToGrid w:val="0"/>
          <w:color w:val="000000" w:themeColor="text1"/>
          <w:kern w:val="0"/>
          <w:szCs w:val="32"/>
        </w:rPr>
      </w:pPr>
      <w:r w:rsidRPr="00801B03">
        <w:rPr>
          <w:rFonts w:ascii="仿宋" w:eastAsia="仿宋" w:hAnsi="仿宋" w:hint="eastAsia"/>
          <w:b/>
          <w:bCs/>
          <w:snapToGrid w:val="0"/>
          <w:color w:val="000000" w:themeColor="text1"/>
          <w:kern w:val="0"/>
          <w:szCs w:val="32"/>
        </w:rPr>
        <w:t>（一）编制原则</w:t>
      </w:r>
    </w:p>
    <w:p w:rsidR="007647AD" w:rsidRPr="00801B03" w:rsidRDefault="002D28D1" w:rsidP="00801B03">
      <w:pPr>
        <w:spacing w:line="360" w:lineRule="auto"/>
        <w:ind w:firstLineChars="200" w:firstLine="640"/>
        <w:rPr>
          <w:rFonts w:ascii="仿宋" w:eastAsia="仿宋" w:hAnsi="仿宋"/>
          <w:color w:val="000000" w:themeColor="text1"/>
          <w:szCs w:val="32"/>
        </w:rPr>
      </w:pPr>
      <w:r w:rsidRPr="00801B03">
        <w:rPr>
          <w:rFonts w:ascii="仿宋" w:eastAsia="仿宋" w:hAnsi="仿宋" w:cstheme="minorBidi" w:hint="eastAsia"/>
          <w:color w:val="000000" w:themeColor="text1"/>
          <w:szCs w:val="32"/>
        </w:rPr>
        <w:t>以满足苹果生产全程机械化需要、实现农艺农机有效融合为原则。</w:t>
      </w:r>
      <w:bookmarkStart w:id="0" w:name="_Toc49549439"/>
      <w:r w:rsidRPr="00801B03">
        <w:rPr>
          <w:rFonts w:ascii="仿宋" w:eastAsia="仿宋" w:hAnsi="仿宋"/>
          <w:color w:val="000000" w:themeColor="text1"/>
          <w:szCs w:val="32"/>
        </w:rPr>
        <w:t>严格执行《标准化工作导则</w:t>
      </w:r>
      <w:r w:rsidRPr="00801B03">
        <w:rPr>
          <w:rFonts w:ascii="仿宋" w:eastAsia="仿宋" w:hAnsi="仿宋"/>
          <w:color w:val="000000" w:themeColor="text1"/>
          <w:szCs w:val="32"/>
        </w:rPr>
        <w:t xml:space="preserve">  </w:t>
      </w:r>
      <w:r w:rsidRPr="00801B03">
        <w:rPr>
          <w:rFonts w:ascii="仿宋" w:eastAsia="仿宋" w:hAnsi="仿宋"/>
          <w:color w:val="000000" w:themeColor="text1"/>
          <w:szCs w:val="32"/>
        </w:rPr>
        <w:t>第</w:t>
      </w:r>
      <w:r w:rsidRPr="00801B03">
        <w:rPr>
          <w:rFonts w:ascii="仿宋" w:eastAsia="仿宋" w:hAnsi="仿宋"/>
          <w:color w:val="000000" w:themeColor="text1"/>
          <w:szCs w:val="32"/>
        </w:rPr>
        <w:t>1</w:t>
      </w:r>
      <w:r w:rsidRPr="00801B03">
        <w:rPr>
          <w:rFonts w:ascii="仿宋" w:eastAsia="仿宋" w:hAnsi="仿宋"/>
          <w:color w:val="000000" w:themeColor="text1"/>
          <w:szCs w:val="32"/>
        </w:rPr>
        <w:t>部分：标准的结构和编写》（</w:t>
      </w:r>
      <w:r w:rsidRPr="00801B03">
        <w:rPr>
          <w:rFonts w:ascii="仿宋" w:eastAsia="仿宋" w:hAnsi="仿宋"/>
          <w:color w:val="000000" w:themeColor="text1"/>
          <w:szCs w:val="32"/>
        </w:rPr>
        <w:t>GB/T 1.1-20</w:t>
      </w:r>
      <w:r w:rsidRPr="00801B03">
        <w:rPr>
          <w:rFonts w:ascii="仿宋" w:eastAsia="仿宋" w:hAnsi="仿宋" w:hint="eastAsia"/>
          <w:color w:val="000000" w:themeColor="text1"/>
          <w:szCs w:val="32"/>
        </w:rPr>
        <w:t>20</w:t>
      </w:r>
      <w:r w:rsidRPr="00801B03">
        <w:rPr>
          <w:rFonts w:ascii="仿宋" w:eastAsia="仿宋" w:hAnsi="仿宋"/>
          <w:color w:val="000000" w:themeColor="text1"/>
          <w:szCs w:val="32"/>
        </w:rPr>
        <w:t>）等有关标准的规定。注重与相关标准之间的协调性</w:t>
      </w:r>
      <w:r w:rsidRPr="00801B03">
        <w:rPr>
          <w:rFonts w:ascii="仿宋" w:eastAsia="仿宋" w:hAnsi="仿宋" w:hint="eastAsia"/>
          <w:color w:val="000000" w:themeColor="text1"/>
          <w:szCs w:val="32"/>
        </w:rPr>
        <w:t>，能引用标准的均以规范性引用文件的形式加以引用</w:t>
      </w:r>
      <w:r w:rsidRPr="00801B03">
        <w:rPr>
          <w:rFonts w:ascii="仿宋" w:eastAsia="仿宋" w:hAnsi="仿宋"/>
          <w:color w:val="000000" w:themeColor="text1"/>
          <w:szCs w:val="32"/>
        </w:rPr>
        <w:t>。</w:t>
      </w:r>
      <w:r w:rsidRPr="00801B03">
        <w:rPr>
          <w:rFonts w:ascii="仿宋" w:eastAsia="仿宋" w:hAnsi="仿宋" w:hint="eastAsia"/>
          <w:color w:val="000000" w:themeColor="text1"/>
          <w:szCs w:val="32"/>
        </w:rPr>
        <w:t>标准制定立足本区域生产实际，借鉴国内果树产业生产和技术研发先进地区相关标准，制定</w:t>
      </w:r>
      <w:r w:rsidRPr="00801B03">
        <w:rPr>
          <w:rFonts w:ascii="仿宋" w:eastAsia="仿宋" w:hAnsi="仿宋"/>
          <w:color w:val="000000" w:themeColor="text1"/>
          <w:szCs w:val="32"/>
        </w:rPr>
        <w:t>的标准更具实用性</w:t>
      </w:r>
      <w:r w:rsidRPr="00801B03">
        <w:rPr>
          <w:rFonts w:ascii="仿宋" w:eastAsia="仿宋" w:hAnsi="仿宋" w:hint="eastAsia"/>
          <w:color w:val="000000" w:themeColor="text1"/>
          <w:szCs w:val="32"/>
        </w:rPr>
        <w:t>和先进性。</w:t>
      </w:r>
    </w:p>
    <w:p w:rsidR="007647AD" w:rsidRPr="00801B03" w:rsidRDefault="002D28D1" w:rsidP="00801B03">
      <w:pPr>
        <w:spacing w:line="360" w:lineRule="auto"/>
        <w:ind w:firstLineChars="200" w:firstLine="643"/>
        <w:rPr>
          <w:rFonts w:ascii="仿宋" w:eastAsia="仿宋" w:hAnsi="仿宋"/>
          <w:b/>
          <w:bCs/>
          <w:snapToGrid w:val="0"/>
          <w:color w:val="000000" w:themeColor="text1"/>
          <w:kern w:val="0"/>
          <w:szCs w:val="32"/>
        </w:rPr>
      </w:pPr>
      <w:r w:rsidRPr="00801B03">
        <w:rPr>
          <w:rFonts w:ascii="仿宋" w:eastAsia="仿宋" w:hAnsi="仿宋" w:hint="eastAsia"/>
          <w:b/>
          <w:bCs/>
          <w:snapToGrid w:val="0"/>
          <w:color w:val="000000" w:themeColor="text1"/>
          <w:kern w:val="0"/>
          <w:szCs w:val="32"/>
        </w:rPr>
        <w:t>（二）</w:t>
      </w:r>
      <w:r w:rsidRPr="00801B03">
        <w:rPr>
          <w:rFonts w:ascii="仿宋" w:eastAsia="仿宋" w:hAnsi="仿宋"/>
          <w:b/>
          <w:bCs/>
          <w:snapToGrid w:val="0"/>
          <w:color w:val="000000" w:themeColor="text1"/>
          <w:kern w:val="0"/>
          <w:szCs w:val="32"/>
        </w:rPr>
        <w:t xml:space="preserve"> </w:t>
      </w:r>
      <w:r w:rsidRPr="00801B03">
        <w:rPr>
          <w:rFonts w:ascii="仿宋" w:eastAsia="仿宋" w:hAnsi="仿宋" w:hint="eastAsia"/>
          <w:b/>
          <w:bCs/>
          <w:snapToGrid w:val="0"/>
          <w:color w:val="000000" w:themeColor="text1"/>
          <w:kern w:val="0"/>
          <w:szCs w:val="32"/>
        </w:rPr>
        <w:t>主要技术内容确定的依据</w:t>
      </w:r>
      <w:bookmarkEnd w:id="0"/>
    </w:p>
    <w:p w:rsidR="007647AD" w:rsidRPr="00801B03" w:rsidRDefault="002D28D1" w:rsidP="00801B03">
      <w:pPr>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hint="eastAsia"/>
          <w:color w:val="000000" w:themeColor="text1"/>
          <w:szCs w:val="32"/>
        </w:rPr>
        <w:t>1</w:t>
      </w:r>
      <w:r w:rsidRPr="00801B03">
        <w:rPr>
          <w:rFonts w:ascii="仿宋" w:eastAsia="仿宋" w:hAnsi="仿宋" w:cstheme="minorBidi" w:hint="eastAsia"/>
          <w:color w:val="000000" w:themeColor="text1"/>
          <w:szCs w:val="32"/>
        </w:rPr>
        <w:t>、技术依据</w:t>
      </w:r>
    </w:p>
    <w:p w:rsidR="007647AD" w:rsidRPr="00801B03" w:rsidRDefault="002D28D1" w:rsidP="00801B03">
      <w:pPr>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color w:val="000000" w:themeColor="text1"/>
          <w:szCs w:val="32"/>
        </w:rPr>
        <w:t>根据多年的生产实践经验、借鉴国家苹果产业技术体系及陕西、山东等</w:t>
      </w:r>
      <w:r w:rsidRPr="00801B03">
        <w:rPr>
          <w:rFonts w:ascii="仿宋" w:eastAsia="仿宋" w:hAnsi="仿宋" w:cstheme="minorBidi" w:hint="eastAsia"/>
          <w:color w:val="000000" w:themeColor="text1"/>
          <w:szCs w:val="32"/>
        </w:rPr>
        <w:t>果树</w:t>
      </w:r>
      <w:r w:rsidRPr="00801B03">
        <w:rPr>
          <w:rFonts w:ascii="仿宋" w:eastAsia="仿宋" w:hAnsi="仿宋" w:cstheme="minorBidi"/>
          <w:color w:val="000000" w:themeColor="text1"/>
          <w:szCs w:val="32"/>
        </w:rPr>
        <w:t>产区</w:t>
      </w:r>
      <w:r w:rsidRPr="00801B03">
        <w:rPr>
          <w:rFonts w:ascii="仿宋" w:eastAsia="仿宋" w:hAnsi="仿宋" w:cstheme="minorBidi" w:hint="eastAsia"/>
          <w:color w:val="000000" w:themeColor="text1"/>
          <w:szCs w:val="32"/>
        </w:rPr>
        <w:t>相关</w:t>
      </w:r>
      <w:r w:rsidRPr="00801B03">
        <w:rPr>
          <w:rFonts w:ascii="仿宋" w:eastAsia="仿宋" w:hAnsi="仿宋" w:cstheme="minorBidi"/>
          <w:color w:val="000000" w:themeColor="text1"/>
          <w:szCs w:val="32"/>
        </w:rPr>
        <w:t>先进生产技术</w:t>
      </w:r>
      <w:r w:rsidRPr="00801B03">
        <w:rPr>
          <w:rFonts w:ascii="仿宋" w:eastAsia="仿宋" w:hAnsi="仿宋" w:cstheme="minorBidi" w:hint="eastAsia"/>
          <w:color w:val="000000" w:themeColor="text1"/>
          <w:szCs w:val="32"/>
        </w:rPr>
        <w:t>和标准</w:t>
      </w:r>
      <w:r w:rsidRPr="00801B03">
        <w:rPr>
          <w:rFonts w:ascii="仿宋" w:eastAsia="仿宋" w:hAnsi="仿宋" w:cstheme="minorBidi"/>
          <w:color w:val="000000" w:themeColor="text1"/>
          <w:szCs w:val="32"/>
        </w:rPr>
        <w:t>，调研及</w:t>
      </w:r>
      <w:r w:rsidRPr="00801B03">
        <w:rPr>
          <w:rFonts w:ascii="仿宋" w:eastAsia="仿宋" w:hAnsi="仿宋" w:cstheme="minorBidi"/>
          <w:color w:val="000000" w:themeColor="text1"/>
          <w:szCs w:val="32"/>
        </w:rPr>
        <w:lastRenderedPageBreak/>
        <w:t>应用资料，确定标准的指标设置和</w:t>
      </w:r>
      <w:r w:rsidRPr="00801B03">
        <w:rPr>
          <w:rFonts w:ascii="仿宋" w:eastAsia="仿宋" w:hAnsi="仿宋" w:cstheme="minorBidi" w:hint="eastAsia"/>
          <w:color w:val="000000" w:themeColor="text1"/>
          <w:szCs w:val="32"/>
        </w:rPr>
        <w:t>各项指标要求。本标准制定过程中引用的主要标准见表</w:t>
      </w:r>
      <w:r w:rsidRPr="00801B03">
        <w:rPr>
          <w:rFonts w:ascii="仿宋" w:eastAsia="仿宋" w:hAnsi="仿宋" w:cstheme="minorBidi" w:hint="eastAsia"/>
          <w:color w:val="000000" w:themeColor="text1"/>
          <w:szCs w:val="32"/>
        </w:rPr>
        <w:t>2</w:t>
      </w:r>
      <w:r w:rsidRPr="00801B03">
        <w:rPr>
          <w:rFonts w:ascii="仿宋" w:eastAsia="仿宋" w:hAnsi="仿宋" w:cstheme="minorBidi" w:hint="eastAsia"/>
          <w:color w:val="000000" w:themeColor="text1"/>
          <w:szCs w:val="32"/>
        </w:rPr>
        <w:t>。</w:t>
      </w:r>
    </w:p>
    <w:p w:rsidR="007647AD" w:rsidRDefault="002D28D1">
      <w:pPr>
        <w:spacing w:line="360" w:lineRule="auto"/>
        <w:ind w:firstLineChars="200" w:firstLine="562"/>
        <w:jc w:val="center"/>
        <w:rPr>
          <w:rFonts w:ascii="仿宋_GB2312" w:cstheme="minorBidi"/>
          <w:b/>
          <w:bCs/>
          <w:color w:val="000000" w:themeColor="text1"/>
          <w:sz w:val="28"/>
          <w:szCs w:val="28"/>
        </w:rPr>
      </w:pPr>
      <w:r>
        <w:rPr>
          <w:rFonts w:ascii="仿宋_GB2312" w:cstheme="minorBidi" w:hint="eastAsia"/>
          <w:b/>
          <w:bCs/>
          <w:color w:val="000000" w:themeColor="text1"/>
          <w:sz w:val="28"/>
          <w:szCs w:val="28"/>
        </w:rPr>
        <w:t>表</w:t>
      </w:r>
      <w:r>
        <w:rPr>
          <w:rFonts w:ascii="仿宋_GB2312" w:cstheme="minorBidi" w:hint="eastAsia"/>
          <w:b/>
          <w:bCs/>
          <w:color w:val="000000" w:themeColor="text1"/>
          <w:sz w:val="28"/>
          <w:szCs w:val="28"/>
        </w:rPr>
        <w:t>2</w:t>
      </w:r>
      <w:r>
        <w:rPr>
          <w:rFonts w:ascii="仿宋_GB2312" w:cstheme="minorBidi"/>
          <w:b/>
          <w:bCs/>
          <w:color w:val="000000" w:themeColor="text1"/>
          <w:sz w:val="28"/>
          <w:szCs w:val="28"/>
        </w:rPr>
        <w:t xml:space="preserve">  </w:t>
      </w:r>
      <w:r>
        <w:rPr>
          <w:rFonts w:ascii="仿宋_GB2312" w:cstheme="minorBidi" w:hint="eastAsia"/>
          <w:b/>
          <w:bCs/>
          <w:color w:val="000000" w:themeColor="text1"/>
          <w:sz w:val="28"/>
          <w:szCs w:val="28"/>
        </w:rPr>
        <w:t>引用</w:t>
      </w:r>
      <w:r>
        <w:rPr>
          <w:rFonts w:ascii="仿宋_GB2312" w:cstheme="minorBidi"/>
          <w:b/>
          <w:bCs/>
          <w:color w:val="000000" w:themeColor="text1"/>
          <w:sz w:val="28"/>
          <w:szCs w:val="28"/>
        </w:rPr>
        <w:t>标准</w:t>
      </w:r>
    </w:p>
    <w:tbl>
      <w:tblPr>
        <w:tblW w:w="8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
        <w:gridCol w:w="2707"/>
        <w:gridCol w:w="3539"/>
        <w:gridCol w:w="1139"/>
      </w:tblGrid>
      <w:tr w:rsidR="007647AD">
        <w:trPr>
          <w:trHeight w:val="625"/>
          <w:jc w:val="center"/>
        </w:trPr>
        <w:tc>
          <w:tcPr>
            <w:tcW w:w="891" w:type="dxa"/>
          </w:tcPr>
          <w:p w:rsidR="007647AD" w:rsidRDefault="002D28D1">
            <w:pPr>
              <w:spacing w:line="470" w:lineRule="exact"/>
              <w:jc w:val="center"/>
              <w:rPr>
                <w:rFonts w:ascii="仿宋_GB2312" w:cstheme="minorBidi"/>
                <w:b/>
                <w:color w:val="000000" w:themeColor="text1"/>
                <w:sz w:val="24"/>
                <w:szCs w:val="24"/>
              </w:rPr>
            </w:pPr>
            <w:r>
              <w:rPr>
                <w:rFonts w:ascii="仿宋_GB2312" w:cstheme="minorBidi"/>
                <w:b/>
                <w:color w:val="000000" w:themeColor="text1"/>
                <w:sz w:val="24"/>
                <w:szCs w:val="24"/>
              </w:rPr>
              <w:t>序号</w:t>
            </w:r>
          </w:p>
        </w:tc>
        <w:tc>
          <w:tcPr>
            <w:tcW w:w="2707" w:type="dxa"/>
          </w:tcPr>
          <w:p w:rsidR="007647AD" w:rsidRDefault="002D28D1">
            <w:pPr>
              <w:spacing w:line="470" w:lineRule="exact"/>
              <w:ind w:firstLineChars="200" w:firstLine="482"/>
              <w:jc w:val="center"/>
              <w:rPr>
                <w:rFonts w:ascii="仿宋_GB2312" w:cstheme="minorBidi"/>
                <w:b/>
                <w:color w:val="000000" w:themeColor="text1"/>
                <w:sz w:val="24"/>
                <w:szCs w:val="24"/>
              </w:rPr>
            </w:pPr>
            <w:r>
              <w:rPr>
                <w:rFonts w:ascii="仿宋_GB2312" w:cstheme="minorBidi"/>
                <w:b/>
                <w:color w:val="000000" w:themeColor="text1"/>
                <w:sz w:val="24"/>
                <w:szCs w:val="24"/>
              </w:rPr>
              <w:t>标准号</w:t>
            </w:r>
          </w:p>
        </w:tc>
        <w:tc>
          <w:tcPr>
            <w:tcW w:w="3539" w:type="dxa"/>
          </w:tcPr>
          <w:p w:rsidR="007647AD" w:rsidRDefault="002D28D1">
            <w:pPr>
              <w:spacing w:line="470" w:lineRule="exact"/>
              <w:ind w:firstLineChars="200" w:firstLine="482"/>
              <w:jc w:val="center"/>
              <w:rPr>
                <w:rFonts w:ascii="仿宋_GB2312" w:cstheme="minorBidi"/>
                <w:b/>
                <w:color w:val="000000" w:themeColor="text1"/>
                <w:sz w:val="24"/>
                <w:szCs w:val="24"/>
              </w:rPr>
            </w:pPr>
            <w:r>
              <w:rPr>
                <w:rFonts w:ascii="仿宋_GB2312" w:cstheme="minorBidi"/>
                <w:b/>
                <w:color w:val="000000" w:themeColor="text1"/>
                <w:sz w:val="24"/>
                <w:szCs w:val="24"/>
              </w:rPr>
              <w:t>标准名称</w:t>
            </w:r>
          </w:p>
        </w:tc>
        <w:tc>
          <w:tcPr>
            <w:tcW w:w="1139" w:type="dxa"/>
          </w:tcPr>
          <w:p w:rsidR="007647AD" w:rsidRDefault="002D28D1">
            <w:pPr>
              <w:spacing w:line="470" w:lineRule="exact"/>
              <w:ind w:leftChars="-32" w:left="2" w:hangingChars="43" w:hanging="104"/>
              <w:jc w:val="center"/>
              <w:rPr>
                <w:rFonts w:ascii="仿宋_GB2312" w:cstheme="minorBidi"/>
                <w:b/>
                <w:color w:val="000000" w:themeColor="text1"/>
                <w:sz w:val="24"/>
                <w:szCs w:val="24"/>
              </w:rPr>
            </w:pPr>
            <w:r>
              <w:rPr>
                <w:rFonts w:ascii="仿宋_GB2312" w:cstheme="minorBidi"/>
                <w:b/>
                <w:color w:val="000000" w:themeColor="text1"/>
                <w:sz w:val="24"/>
                <w:szCs w:val="24"/>
              </w:rPr>
              <w:t>地区</w:t>
            </w:r>
          </w:p>
        </w:tc>
      </w:tr>
      <w:tr w:rsidR="007647AD">
        <w:trPr>
          <w:trHeight w:val="70"/>
          <w:jc w:val="center"/>
        </w:trPr>
        <w:tc>
          <w:tcPr>
            <w:tcW w:w="891" w:type="dxa"/>
          </w:tcPr>
          <w:p w:rsidR="007647AD" w:rsidRDefault="002D28D1">
            <w:pPr>
              <w:spacing w:line="470" w:lineRule="exact"/>
              <w:jc w:val="center"/>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1</w:t>
            </w:r>
          </w:p>
        </w:tc>
        <w:tc>
          <w:tcPr>
            <w:tcW w:w="2707" w:type="dxa"/>
            <w:vAlign w:val="center"/>
          </w:tcPr>
          <w:p w:rsidR="007647AD" w:rsidRDefault="002D28D1">
            <w:pPr>
              <w:spacing w:line="470" w:lineRule="exact"/>
              <w:ind w:firstLineChars="56" w:firstLine="134"/>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 xml:space="preserve">GB/T 8321  </w:t>
            </w:r>
          </w:p>
        </w:tc>
        <w:tc>
          <w:tcPr>
            <w:tcW w:w="3539" w:type="dxa"/>
            <w:vAlign w:val="center"/>
          </w:tcPr>
          <w:p w:rsidR="007647AD" w:rsidRDefault="002D28D1">
            <w:pPr>
              <w:spacing w:line="470" w:lineRule="exact"/>
              <w:ind w:firstLineChars="300" w:firstLine="720"/>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农药合理使用准则</w:t>
            </w:r>
          </w:p>
        </w:tc>
        <w:tc>
          <w:tcPr>
            <w:tcW w:w="1139" w:type="dxa"/>
            <w:vAlign w:val="center"/>
          </w:tcPr>
          <w:p w:rsidR="007647AD" w:rsidRDefault="002D28D1">
            <w:pPr>
              <w:spacing w:line="470" w:lineRule="exact"/>
              <w:ind w:leftChars="-32" w:left="1" w:hangingChars="43" w:hanging="103"/>
              <w:jc w:val="center"/>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全</w:t>
            </w:r>
            <w:r>
              <w:rPr>
                <w:rFonts w:ascii="仿宋" w:eastAsia="仿宋" w:hAnsi="仿宋" w:cstheme="minorBidi" w:hint="eastAsia"/>
                <w:color w:val="000000" w:themeColor="text1"/>
                <w:sz w:val="24"/>
                <w:szCs w:val="24"/>
              </w:rPr>
              <w:t xml:space="preserve"> </w:t>
            </w:r>
            <w:r>
              <w:rPr>
                <w:rFonts w:ascii="仿宋" w:eastAsia="仿宋" w:hAnsi="仿宋" w:cstheme="minorBidi"/>
                <w:color w:val="000000" w:themeColor="text1"/>
                <w:sz w:val="24"/>
                <w:szCs w:val="24"/>
              </w:rPr>
              <w:t xml:space="preserve"> </w:t>
            </w:r>
            <w:r>
              <w:rPr>
                <w:rFonts w:ascii="仿宋" w:eastAsia="仿宋" w:hAnsi="仿宋" w:cstheme="minorBidi"/>
                <w:color w:val="000000" w:themeColor="text1"/>
                <w:sz w:val="24"/>
                <w:szCs w:val="24"/>
              </w:rPr>
              <w:t>国</w:t>
            </w:r>
          </w:p>
        </w:tc>
      </w:tr>
      <w:tr w:rsidR="007647AD">
        <w:trPr>
          <w:trHeight w:val="70"/>
          <w:jc w:val="center"/>
        </w:trPr>
        <w:tc>
          <w:tcPr>
            <w:tcW w:w="891" w:type="dxa"/>
          </w:tcPr>
          <w:p w:rsidR="007647AD" w:rsidRDefault="002D28D1">
            <w:pPr>
              <w:spacing w:line="470" w:lineRule="exact"/>
              <w:jc w:val="center"/>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2</w:t>
            </w:r>
          </w:p>
        </w:tc>
        <w:tc>
          <w:tcPr>
            <w:tcW w:w="2707" w:type="dxa"/>
            <w:vAlign w:val="center"/>
          </w:tcPr>
          <w:p w:rsidR="007647AD" w:rsidRDefault="002D28D1">
            <w:pPr>
              <w:spacing w:line="470" w:lineRule="exact"/>
              <w:ind w:firstLineChars="56" w:firstLine="134"/>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 xml:space="preserve">DB41/T 2040—2020  </w:t>
            </w:r>
          </w:p>
        </w:tc>
        <w:tc>
          <w:tcPr>
            <w:tcW w:w="3539" w:type="dxa"/>
            <w:vAlign w:val="center"/>
          </w:tcPr>
          <w:p w:rsidR="007647AD" w:rsidRDefault="002D28D1">
            <w:pPr>
              <w:spacing w:line="470" w:lineRule="exact"/>
              <w:ind w:firstLineChars="300" w:firstLine="720"/>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苹果贮藏技术规程</w:t>
            </w:r>
          </w:p>
        </w:tc>
        <w:tc>
          <w:tcPr>
            <w:tcW w:w="1139" w:type="dxa"/>
            <w:vAlign w:val="center"/>
          </w:tcPr>
          <w:p w:rsidR="007647AD" w:rsidRDefault="002D28D1">
            <w:pPr>
              <w:spacing w:line="470" w:lineRule="exact"/>
              <w:ind w:leftChars="-32" w:left="1" w:hangingChars="43" w:hanging="103"/>
              <w:jc w:val="center"/>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河南省</w:t>
            </w:r>
          </w:p>
        </w:tc>
      </w:tr>
      <w:tr w:rsidR="007647AD">
        <w:trPr>
          <w:trHeight w:val="232"/>
          <w:jc w:val="center"/>
        </w:trPr>
        <w:tc>
          <w:tcPr>
            <w:tcW w:w="891" w:type="dxa"/>
          </w:tcPr>
          <w:p w:rsidR="007647AD" w:rsidRDefault="002D28D1">
            <w:pPr>
              <w:spacing w:line="470" w:lineRule="exact"/>
              <w:jc w:val="center"/>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3</w:t>
            </w:r>
          </w:p>
        </w:tc>
        <w:tc>
          <w:tcPr>
            <w:tcW w:w="2707" w:type="dxa"/>
            <w:vAlign w:val="center"/>
          </w:tcPr>
          <w:p w:rsidR="007647AD" w:rsidRDefault="002D28D1">
            <w:pPr>
              <w:spacing w:line="470" w:lineRule="exact"/>
              <w:ind w:firstLineChars="56" w:firstLine="134"/>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DB41/T 2042—2020</w:t>
            </w:r>
          </w:p>
        </w:tc>
        <w:tc>
          <w:tcPr>
            <w:tcW w:w="3539" w:type="dxa"/>
            <w:vAlign w:val="center"/>
          </w:tcPr>
          <w:p w:rsidR="007647AD" w:rsidRDefault="002D28D1">
            <w:pPr>
              <w:spacing w:line="470" w:lineRule="exact"/>
              <w:ind w:firstLineChars="200" w:firstLine="480"/>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苹果乔</w:t>
            </w:r>
            <w:proofErr w:type="gramStart"/>
            <w:r>
              <w:rPr>
                <w:rFonts w:ascii="仿宋" w:eastAsia="仿宋" w:hAnsi="仿宋" w:cstheme="minorBidi" w:hint="eastAsia"/>
                <w:color w:val="000000" w:themeColor="text1"/>
                <w:sz w:val="24"/>
                <w:szCs w:val="24"/>
              </w:rPr>
              <w:t>砧</w:t>
            </w:r>
            <w:proofErr w:type="gramEnd"/>
            <w:r>
              <w:rPr>
                <w:rFonts w:ascii="仿宋" w:eastAsia="仿宋" w:hAnsi="仿宋" w:cstheme="minorBidi" w:hint="eastAsia"/>
                <w:color w:val="000000" w:themeColor="text1"/>
                <w:sz w:val="24"/>
                <w:szCs w:val="24"/>
              </w:rPr>
              <w:t>栽培技术规程</w:t>
            </w:r>
          </w:p>
        </w:tc>
        <w:tc>
          <w:tcPr>
            <w:tcW w:w="1139" w:type="dxa"/>
            <w:vAlign w:val="center"/>
          </w:tcPr>
          <w:p w:rsidR="007647AD" w:rsidRDefault="002D28D1">
            <w:pPr>
              <w:spacing w:line="470" w:lineRule="exact"/>
              <w:ind w:leftChars="-32" w:left="1" w:hangingChars="43" w:hanging="103"/>
              <w:jc w:val="center"/>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河南省</w:t>
            </w:r>
          </w:p>
        </w:tc>
      </w:tr>
      <w:tr w:rsidR="007647AD">
        <w:trPr>
          <w:trHeight w:val="232"/>
          <w:jc w:val="center"/>
        </w:trPr>
        <w:tc>
          <w:tcPr>
            <w:tcW w:w="891" w:type="dxa"/>
          </w:tcPr>
          <w:p w:rsidR="007647AD" w:rsidRDefault="002D28D1">
            <w:pPr>
              <w:spacing w:line="470" w:lineRule="exact"/>
              <w:jc w:val="center"/>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4</w:t>
            </w:r>
          </w:p>
        </w:tc>
        <w:tc>
          <w:tcPr>
            <w:tcW w:w="2707" w:type="dxa"/>
            <w:vAlign w:val="center"/>
          </w:tcPr>
          <w:p w:rsidR="007647AD" w:rsidRDefault="002D28D1">
            <w:pPr>
              <w:spacing w:line="470" w:lineRule="exact"/>
              <w:ind w:firstLineChars="56" w:firstLine="134"/>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DB41/T 2043—2020</w:t>
            </w:r>
          </w:p>
        </w:tc>
        <w:tc>
          <w:tcPr>
            <w:tcW w:w="3539" w:type="dxa"/>
            <w:vAlign w:val="center"/>
          </w:tcPr>
          <w:p w:rsidR="007647AD" w:rsidRDefault="002D28D1">
            <w:pPr>
              <w:spacing w:line="470" w:lineRule="exact"/>
              <w:ind w:firstLineChars="100" w:firstLine="240"/>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苹果矮</w:t>
            </w:r>
            <w:proofErr w:type="gramStart"/>
            <w:r>
              <w:rPr>
                <w:rFonts w:ascii="仿宋" w:eastAsia="仿宋" w:hAnsi="仿宋" w:cstheme="minorBidi" w:hint="eastAsia"/>
                <w:color w:val="000000" w:themeColor="text1"/>
                <w:sz w:val="24"/>
                <w:szCs w:val="24"/>
              </w:rPr>
              <w:t>砧</w:t>
            </w:r>
            <w:proofErr w:type="gramEnd"/>
            <w:r>
              <w:rPr>
                <w:rFonts w:ascii="仿宋" w:eastAsia="仿宋" w:hAnsi="仿宋" w:cstheme="minorBidi" w:hint="eastAsia"/>
                <w:color w:val="000000" w:themeColor="text1"/>
                <w:sz w:val="24"/>
                <w:szCs w:val="24"/>
              </w:rPr>
              <w:t>集约栽培技术规程</w:t>
            </w:r>
          </w:p>
        </w:tc>
        <w:tc>
          <w:tcPr>
            <w:tcW w:w="1139" w:type="dxa"/>
            <w:vAlign w:val="center"/>
          </w:tcPr>
          <w:p w:rsidR="007647AD" w:rsidRDefault="002D28D1">
            <w:pPr>
              <w:spacing w:line="470" w:lineRule="exact"/>
              <w:ind w:leftChars="-32" w:left="1" w:hangingChars="43" w:hanging="103"/>
              <w:jc w:val="center"/>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河南省</w:t>
            </w:r>
          </w:p>
        </w:tc>
      </w:tr>
      <w:tr w:rsidR="007647AD">
        <w:trPr>
          <w:trHeight w:val="232"/>
          <w:jc w:val="center"/>
        </w:trPr>
        <w:tc>
          <w:tcPr>
            <w:tcW w:w="891" w:type="dxa"/>
          </w:tcPr>
          <w:p w:rsidR="007647AD" w:rsidRDefault="002D28D1">
            <w:pPr>
              <w:spacing w:line="470" w:lineRule="exact"/>
              <w:jc w:val="center"/>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5</w:t>
            </w:r>
          </w:p>
        </w:tc>
        <w:tc>
          <w:tcPr>
            <w:tcW w:w="2707" w:type="dxa"/>
            <w:vAlign w:val="center"/>
          </w:tcPr>
          <w:p w:rsidR="007647AD" w:rsidRDefault="002D28D1">
            <w:pPr>
              <w:spacing w:line="470" w:lineRule="exact"/>
              <w:ind w:firstLineChars="56" w:firstLine="134"/>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DB4112/T 306—2022</w:t>
            </w:r>
          </w:p>
        </w:tc>
        <w:tc>
          <w:tcPr>
            <w:tcW w:w="3539" w:type="dxa"/>
            <w:vAlign w:val="center"/>
          </w:tcPr>
          <w:p w:rsidR="007647AD" w:rsidRDefault="002D28D1">
            <w:pPr>
              <w:spacing w:line="470" w:lineRule="exact"/>
              <w:ind w:firstLineChars="368" w:firstLine="883"/>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鲜苹果质量等级</w:t>
            </w:r>
          </w:p>
        </w:tc>
        <w:tc>
          <w:tcPr>
            <w:tcW w:w="1139" w:type="dxa"/>
            <w:vAlign w:val="center"/>
          </w:tcPr>
          <w:p w:rsidR="007647AD" w:rsidRDefault="002D28D1">
            <w:pPr>
              <w:spacing w:line="470" w:lineRule="exact"/>
              <w:ind w:leftChars="-32" w:left="1" w:hangingChars="43" w:hanging="103"/>
              <w:jc w:val="center"/>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三门峡市</w:t>
            </w:r>
          </w:p>
        </w:tc>
      </w:tr>
    </w:tbl>
    <w:p w:rsidR="007647AD" w:rsidRPr="00801B03" w:rsidRDefault="002D28D1" w:rsidP="00801B03">
      <w:pPr>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hint="eastAsia"/>
          <w:color w:val="000000" w:themeColor="text1"/>
          <w:szCs w:val="32"/>
        </w:rPr>
        <w:t>2</w:t>
      </w:r>
      <w:r w:rsidRPr="00801B03">
        <w:rPr>
          <w:rFonts w:ascii="仿宋" w:eastAsia="仿宋" w:hAnsi="仿宋" w:cstheme="minorBidi" w:hint="eastAsia"/>
          <w:color w:val="000000" w:themeColor="text1"/>
          <w:szCs w:val="32"/>
        </w:rPr>
        <w:t>、主要内容的确定</w:t>
      </w:r>
    </w:p>
    <w:p w:rsidR="007647AD" w:rsidRPr="00801B03" w:rsidRDefault="002D28D1" w:rsidP="00801B03">
      <w:pPr>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hint="eastAsia"/>
          <w:color w:val="000000" w:themeColor="text1"/>
          <w:szCs w:val="32"/>
        </w:rPr>
        <w:t>本标准的制订主要依据国家有关法律、法规及河南省地方标准管理办法、相关文献和生产研究的实际经验。</w:t>
      </w:r>
    </w:p>
    <w:p w:rsidR="007647AD" w:rsidRPr="00801B03" w:rsidRDefault="002D28D1" w:rsidP="00801B03">
      <w:pPr>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hint="eastAsia"/>
          <w:color w:val="000000" w:themeColor="text1"/>
          <w:szCs w:val="32"/>
        </w:rPr>
        <w:t>（</w:t>
      </w:r>
      <w:r w:rsidRPr="00801B03">
        <w:rPr>
          <w:rFonts w:ascii="仿宋" w:eastAsia="仿宋" w:hAnsi="仿宋" w:cstheme="minorBidi" w:hint="eastAsia"/>
          <w:color w:val="000000" w:themeColor="text1"/>
          <w:szCs w:val="32"/>
        </w:rPr>
        <w:t>1</w:t>
      </w:r>
      <w:r w:rsidRPr="00801B03">
        <w:rPr>
          <w:rFonts w:ascii="仿宋" w:eastAsia="仿宋" w:hAnsi="仿宋" w:cstheme="minorBidi" w:hint="eastAsia"/>
          <w:color w:val="000000" w:themeColor="text1"/>
          <w:szCs w:val="32"/>
        </w:rPr>
        <w:t>）范围</w:t>
      </w:r>
      <w:r w:rsidRPr="00801B03">
        <w:rPr>
          <w:rFonts w:ascii="仿宋" w:eastAsia="仿宋" w:hAnsi="仿宋" w:cstheme="minorBidi" w:hint="eastAsia"/>
          <w:b/>
          <w:color w:val="000000" w:themeColor="text1"/>
          <w:szCs w:val="32"/>
        </w:rPr>
        <w:t xml:space="preserve"> </w:t>
      </w:r>
      <w:r w:rsidRPr="00801B03">
        <w:rPr>
          <w:rFonts w:ascii="仿宋" w:eastAsia="仿宋" w:hAnsi="仿宋" w:cstheme="minorBidi"/>
          <w:b/>
          <w:color w:val="000000" w:themeColor="text1"/>
          <w:szCs w:val="32"/>
        </w:rPr>
        <w:t xml:space="preserve"> </w:t>
      </w:r>
      <w:r w:rsidRPr="00801B03">
        <w:rPr>
          <w:rFonts w:ascii="仿宋" w:eastAsia="仿宋" w:hAnsi="仿宋" w:cstheme="minorBidi" w:hint="eastAsia"/>
          <w:color w:val="000000" w:themeColor="text1"/>
          <w:szCs w:val="32"/>
        </w:rPr>
        <w:t>本标准规定了</w:t>
      </w:r>
      <w:proofErr w:type="gramStart"/>
      <w:r w:rsidRPr="00801B03">
        <w:rPr>
          <w:rFonts w:ascii="仿宋" w:eastAsia="仿宋" w:hAnsi="仿宋" w:cstheme="minorBidi" w:hint="eastAsia"/>
          <w:color w:val="000000" w:themeColor="text1"/>
          <w:szCs w:val="32"/>
        </w:rPr>
        <w:t>苹果无袋栽培</w:t>
      </w:r>
      <w:proofErr w:type="gramEnd"/>
      <w:r w:rsidRPr="00801B03">
        <w:rPr>
          <w:rFonts w:ascii="仿宋" w:eastAsia="仿宋" w:hAnsi="仿宋" w:cstheme="minorBidi" w:hint="eastAsia"/>
          <w:color w:val="000000" w:themeColor="text1"/>
          <w:szCs w:val="32"/>
        </w:rPr>
        <w:t>技术规范的范围、规范性引用文件、术语和定义、品种选择、建园及管理、病虫害防控、果实保护、灾害防御、果实采收与贮藏。</w:t>
      </w:r>
    </w:p>
    <w:p w:rsidR="007647AD" w:rsidRPr="00801B03" w:rsidRDefault="002D28D1" w:rsidP="00801B03">
      <w:pPr>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hint="eastAsia"/>
          <w:color w:val="000000" w:themeColor="text1"/>
          <w:szCs w:val="32"/>
        </w:rPr>
        <w:t>本标准适用于三门峡苹果栽培区建园，其他区域可参考应用。</w:t>
      </w:r>
    </w:p>
    <w:p w:rsidR="007647AD" w:rsidRPr="00801B03" w:rsidRDefault="002D28D1" w:rsidP="00801B03">
      <w:pPr>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hint="eastAsia"/>
          <w:color w:val="000000" w:themeColor="text1"/>
          <w:szCs w:val="32"/>
        </w:rPr>
        <w:t>（</w:t>
      </w:r>
      <w:r w:rsidRPr="00801B03">
        <w:rPr>
          <w:rFonts w:ascii="仿宋" w:eastAsia="仿宋" w:hAnsi="仿宋" w:cstheme="minorBidi" w:hint="eastAsia"/>
          <w:color w:val="000000" w:themeColor="text1"/>
          <w:szCs w:val="32"/>
        </w:rPr>
        <w:t>2</w:t>
      </w:r>
      <w:r w:rsidRPr="00801B03">
        <w:rPr>
          <w:rFonts w:ascii="仿宋" w:eastAsia="仿宋" w:hAnsi="仿宋" w:cstheme="minorBidi" w:hint="eastAsia"/>
          <w:color w:val="000000" w:themeColor="text1"/>
          <w:szCs w:val="32"/>
        </w:rPr>
        <w:t>）</w:t>
      </w:r>
      <w:r w:rsidRPr="00801B03">
        <w:rPr>
          <w:rFonts w:ascii="仿宋" w:eastAsia="仿宋" w:hAnsi="仿宋" w:cstheme="minorBidi" w:hint="eastAsia"/>
          <w:color w:val="000000" w:themeColor="text1"/>
          <w:szCs w:val="32"/>
        </w:rPr>
        <w:t xml:space="preserve"> </w:t>
      </w:r>
      <w:r w:rsidRPr="00801B03">
        <w:rPr>
          <w:rFonts w:ascii="仿宋" w:eastAsia="仿宋" w:hAnsi="仿宋" w:cstheme="minorBidi" w:hint="eastAsia"/>
          <w:color w:val="000000" w:themeColor="text1"/>
          <w:szCs w:val="32"/>
        </w:rPr>
        <w:t>规范性引用文件</w:t>
      </w:r>
      <w:r w:rsidRPr="00801B03">
        <w:rPr>
          <w:rFonts w:ascii="仿宋" w:eastAsia="仿宋" w:hAnsi="仿宋" w:cstheme="minorBidi" w:hint="eastAsia"/>
          <w:color w:val="000000" w:themeColor="text1"/>
          <w:szCs w:val="32"/>
        </w:rPr>
        <w:t xml:space="preserve"> </w:t>
      </w:r>
      <w:r w:rsidRPr="00801B03">
        <w:rPr>
          <w:rFonts w:ascii="仿宋" w:eastAsia="仿宋" w:hAnsi="仿宋" w:cstheme="minorBidi"/>
          <w:color w:val="000000" w:themeColor="text1"/>
          <w:szCs w:val="32"/>
        </w:rPr>
        <w:t xml:space="preserve"> </w:t>
      </w:r>
      <w:r w:rsidRPr="00801B03">
        <w:rPr>
          <w:rFonts w:ascii="仿宋" w:eastAsia="仿宋" w:hAnsi="仿宋" w:cstheme="minorBidi" w:hint="eastAsia"/>
          <w:color w:val="000000" w:themeColor="text1"/>
          <w:szCs w:val="32"/>
        </w:rPr>
        <w:t>给出规程中所引用的各种标准，并对所引标准的时效性做出规定。</w:t>
      </w:r>
    </w:p>
    <w:p w:rsidR="007647AD" w:rsidRPr="00801B03" w:rsidRDefault="002D28D1" w:rsidP="00801B03">
      <w:pPr>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hint="eastAsia"/>
          <w:color w:val="000000" w:themeColor="text1"/>
          <w:szCs w:val="32"/>
        </w:rPr>
        <w:t>（</w:t>
      </w:r>
      <w:r w:rsidRPr="00801B03">
        <w:rPr>
          <w:rFonts w:ascii="仿宋" w:eastAsia="仿宋" w:hAnsi="仿宋" w:cstheme="minorBidi" w:hint="eastAsia"/>
          <w:color w:val="000000" w:themeColor="text1"/>
          <w:szCs w:val="32"/>
        </w:rPr>
        <w:t>3</w:t>
      </w:r>
      <w:r w:rsidRPr="00801B03">
        <w:rPr>
          <w:rFonts w:ascii="仿宋" w:eastAsia="仿宋" w:hAnsi="仿宋" w:cstheme="minorBidi" w:hint="eastAsia"/>
          <w:color w:val="000000" w:themeColor="text1"/>
          <w:szCs w:val="32"/>
        </w:rPr>
        <w:t>）术语和定义</w:t>
      </w:r>
      <w:r w:rsidRPr="00801B03">
        <w:rPr>
          <w:rFonts w:ascii="仿宋" w:eastAsia="仿宋" w:hAnsi="仿宋" w:cstheme="minorBidi" w:hint="eastAsia"/>
          <w:b/>
          <w:color w:val="000000" w:themeColor="text1"/>
          <w:szCs w:val="32"/>
        </w:rPr>
        <w:t xml:space="preserve"> </w:t>
      </w:r>
      <w:r w:rsidRPr="00801B03">
        <w:rPr>
          <w:rFonts w:ascii="仿宋" w:eastAsia="仿宋" w:hAnsi="仿宋" w:cstheme="minorBidi"/>
          <w:b/>
          <w:color w:val="000000" w:themeColor="text1"/>
          <w:szCs w:val="32"/>
        </w:rPr>
        <w:t xml:space="preserve"> </w:t>
      </w:r>
      <w:r w:rsidRPr="00801B03">
        <w:rPr>
          <w:rFonts w:ascii="仿宋" w:eastAsia="仿宋" w:hAnsi="仿宋" w:cstheme="minorBidi" w:hint="eastAsia"/>
          <w:color w:val="000000" w:themeColor="text1"/>
          <w:szCs w:val="32"/>
        </w:rPr>
        <w:t>对苹果“无袋栽培”、“矮砧栽培”、“乔砧栽培”、“间伐”、“提干”等</w:t>
      </w:r>
      <w:r w:rsidRPr="00801B03">
        <w:rPr>
          <w:rFonts w:ascii="仿宋" w:eastAsia="仿宋" w:hAnsi="仿宋" w:cstheme="minorBidi" w:hint="eastAsia"/>
          <w:color w:val="000000" w:themeColor="text1"/>
          <w:szCs w:val="32"/>
        </w:rPr>
        <w:t>5</w:t>
      </w:r>
      <w:r w:rsidRPr="00801B03">
        <w:rPr>
          <w:rFonts w:ascii="仿宋" w:eastAsia="仿宋" w:hAnsi="仿宋" w:cstheme="minorBidi" w:hint="eastAsia"/>
          <w:color w:val="000000" w:themeColor="text1"/>
          <w:szCs w:val="32"/>
        </w:rPr>
        <w:t>个术语进行了定义。</w:t>
      </w:r>
    </w:p>
    <w:p w:rsidR="007647AD" w:rsidRPr="00801B03" w:rsidRDefault="002D28D1" w:rsidP="00801B03">
      <w:pPr>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hint="eastAsia"/>
          <w:color w:val="000000" w:themeColor="text1"/>
          <w:szCs w:val="32"/>
        </w:rPr>
        <w:t>（</w:t>
      </w:r>
      <w:r w:rsidRPr="00801B03">
        <w:rPr>
          <w:rFonts w:ascii="仿宋" w:eastAsia="仿宋" w:hAnsi="仿宋" w:cstheme="minorBidi" w:hint="eastAsia"/>
          <w:color w:val="000000" w:themeColor="text1"/>
          <w:szCs w:val="32"/>
        </w:rPr>
        <w:t>4</w:t>
      </w:r>
      <w:r w:rsidRPr="00801B03">
        <w:rPr>
          <w:rFonts w:ascii="仿宋" w:eastAsia="仿宋" w:hAnsi="仿宋" w:cstheme="minorBidi" w:hint="eastAsia"/>
          <w:color w:val="000000" w:themeColor="text1"/>
          <w:szCs w:val="32"/>
        </w:rPr>
        <w:t>）品种选择</w:t>
      </w:r>
      <w:r w:rsidRPr="00801B03">
        <w:rPr>
          <w:rFonts w:ascii="仿宋" w:eastAsia="仿宋" w:hAnsi="仿宋" w:cstheme="minorBidi" w:hint="eastAsia"/>
          <w:color w:val="000000" w:themeColor="text1"/>
          <w:szCs w:val="32"/>
        </w:rPr>
        <w:t xml:space="preserve"> </w:t>
      </w:r>
      <w:r w:rsidRPr="00801B03">
        <w:rPr>
          <w:rFonts w:ascii="仿宋" w:eastAsia="仿宋" w:hAnsi="仿宋" w:cstheme="minorBidi"/>
          <w:color w:val="000000" w:themeColor="text1"/>
          <w:szCs w:val="32"/>
        </w:rPr>
        <w:t xml:space="preserve"> </w:t>
      </w:r>
      <w:r w:rsidRPr="00801B03">
        <w:rPr>
          <w:rFonts w:ascii="仿宋" w:eastAsia="仿宋" w:hAnsi="仿宋" w:cstheme="minorBidi" w:hint="eastAsia"/>
          <w:color w:val="000000" w:themeColor="text1"/>
          <w:szCs w:val="32"/>
        </w:rPr>
        <w:t>对品种选择额标准及适宜各成熟期的品种进行了技术规定和建议。</w:t>
      </w:r>
    </w:p>
    <w:p w:rsidR="007647AD" w:rsidRPr="00801B03" w:rsidRDefault="002D28D1" w:rsidP="00801B03">
      <w:pPr>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hint="eastAsia"/>
          <w:color w:val="000000" w:themeColor="text1"/>
          <w:szCs w:val="32"/>
        </w:rPr>
        <w:lastRenderedPageBreak/>
        <w:t>（</w:t>
      </w:r>
      <w:r w:rsidRPr="00801B03">
        <w:rPr>
          <w:rFonts w:ascii="仿宋" w:eastAsia="仿宋" w:hAnsi="仿宋" w:cstheme="minorBidi" w:hint="eastAsia"/>
          <w:color w:val="000000" w:themeColor="text1"/>
          <w:szCs w:val="32"/>
        </w:rPr>
        <w:t>5</w:t>
      </w:r>
      <w:r w:rsidRPr="00801B03">
        <w:rPr>
          <w:rFonts w:ascii="仿宋" w:eastAsia="仿宋" w:hAnsi="仿宋" w:cstheme="minorBidi" w:hint="eastAsia"/>
          <w:color w:val="000000" w:themeColor="text1"/>
          <w:szCs w:val="32"/>
        </w:rPr>
        <w:t>）建园及管理</w:t>
      </w:r>
      <w:r w:rsidRPr="00801B03">
        <w:rPr>
          <w:rFonts w:ascii="仿宋" w:eastAsia="仿宋" w:hAnsi="仿宋" w:cstheme="minorBidi" w:hint="eastAsia"/>
          <w:color w:val="000000" w:themeColor="text1"/>
          <w:szCs w:val="32"/>
        </w:rPr>
        <w:t xml:space="preserve"> </w:t>
      </w:r>
      <w:r w:rsidRPr="00801B03">
        <w:rPr>
          <w:rFonts w:ascii="仿宋" w:eastAsia="仿宋" w:hAnsi="仿宋" w:cstheme="minorBidi"/>
          <w:color w:val="000000" w:themeColor="text1"/>
          <w:szCs w:val="32"/>
        </w:rPr>
        <w:t xml:space="preserve"> </w:t>
      </w:r>
      <w:r w:rsidRPr="00801B03">
        <w:rPr>
          <w:rFonts w:ascii="仿宋" w:eastAsia="仿宋" w:hAnsi="仿宋" w:cstheme="minorBidi" w:hint="eastAsia"/>
          <w:color w:val="000000" w:themeColor="text1"/>
          <w:szCs w:val="32"/>
        </w:rPr>
        <w:t>对矮</w:t>
      </w:r>
      <w:proofErr w:type="gramStart"/>
      <w:r w:rsidRPr="00801B03">
        <w:rPr>
          <w:rFonts w:ascii="仿宋" w:eastAsia="仿宋" w:hAnsi="仿宋" w:cstheme="minorBidi" w:hint="eastAsia"/>
          <w:color w:val="000000" w:themeColor="text1"/>
          <w:szCs w:val="32"/>
        </w:rPr>
        <w:t>砧</w:t>
      </w:r>
      <w:proofErr w:type="gramEnd"/>
      <w:r w:rsidRPr="00801B03">
        <w:rPr>
          <w:rFonts w:ascii="仿宋" w:eastAsia="仿宋" w:hAnsi="仿宋" w:cstheme="minorBidi" w:hint="eastAsia"/>
          <w:color w:val="000000" w:themeColor="text1"/>
          <w:szCs w:val="32"/>
        </w:rPr>
        <w:t>栽培果园、乔</w:t>
      </w:r>
      <w:proofErr w:type="gramStart"/>
      <w:r w:rsidRPr="00801B03">
        <w:rPr>
          <w:rFonts w:ascii="仿宋" w:eastAsia="仿宋" w:hAnsi="仿宋" w:cstheme="minorBidi" w:hint="eastAsia"/>
          <w:color w:val="000000" w:themeColor="text1"/>
          <w:szCs w:val="32"/>
        </w:rPr>
        <w:t>砧</w:t>
      </w:r>
      <w:proofErr w:type="gramEnd"/>
      <w:r w:rsidRPr="00801B03">
        <w:rPr>
          <w:rFonts w:ascii="仿宋" w:eastAsia="仿宋" w:hAnsi="仿宋" w:cstheme="minorBidi" w:hint="eastAsia"/>
          <w:color w:val="000000" w:themeColor="text1"/>
          <w:szCs w:val="32"/>
        </w:rPr>
        <w:t>栽</w:t>
      </w:r>
      <w:r w:rsidRPr="00801B03">
        <w:rPr>
          <w:rFonts w:ascii="仿宋" w:eastAsia="仿宋" w:hAnsi="仿宋" w:cstheme="minorBidi" w:hint="eastAsia"/>
          <w:color w:val="000000" w:themeColor="text1"/>
          <w:szCs w:val="32"/>
        </w:rPr>
        <w:t>培果园分别进行了技术规定。</w:t>
      </w:r>
    </w:p>
    <w:p w:rsidR="007647AD" w:rsidRPr="00801B03" w:rsidRDefault="002D28D1" w:rsidP="00801B03">
      <w:pPr>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hint="eastAsia"/>
          <w:color w:val="000000" w:themeColor="text1"/>
          <w:szCs w:val="32"/>
        </w:rPr>
        <w:t>（</w:t>
      </w:r>
      <w:r w:rsidRPr="00801B03">
        <w:rPr>
          <w:rFonts w:ascii="仿宋" w:eastAsia="仿宋" w:hAnsi="仿宋" w:cstheme="minorBidi" w:hint="eastAsia"/>
          <w:color w:val="000000" w:themeColor="text1"/>
          <w:szCs w:val="32"/>
        </w:rPr>
        <w:t>6</w:t>
      </w:r>
      <w:r w:rsidRPr="00801B03">
        <w:rPr>
          <w:rFonts w:ascii="仿宋" w:eastAsia="仿宋" w:hAnsi="仿宋" w:cstheme="minorBidi" w:hint="eastAsia"/>
          <w:color w:val="000000" w:themeColor="text1"/>
          <w:szCs w:val="32"/>
        </w:rPr>
        <w:t>）病虫害防控</w:t>
      </w:r>
      <w:r w:rsidRPr="00801B03">
        <w:rPr>
          <w:rFonts w:ascii="仿宋" w:eastAsia="仿宋" w:hAnsi="仿宋" w:cstheme="minorBidi" w:hint="eastAsia"/>
          <w:color w:val="000000" w:themeColor="text1"/>
          <w:szCs w:val="32"/>
        </w:rPr>
        <w:t xml:space="preserve"> </w:t>
      </w:r>
      <w:r w:rsidRPr="00801B03">
        <w:rPr>
          <w:rFonts w:ascii="仿宋" w:eastAsia="仿宋" w:hAnsi="仿宋" w:cstheme="minorBidi"/>
          <w:color w:val="000000" w:themeColor="text1"/>
          <w:szCs w:val="32"/>
        </w:rPr>
        <w:t xml:space="preserve"> </w:t>
      </w:r>
      <w:r w:rsidRPr="00801B03">
        <w:rPr>
          <w:rFonts w:ascii="仿宋" w:eastAsia="仿宋" w:hAnsi="仿宋" w:cstheme="minorBidi" w:hint="eastAsia"/>
          <w:color w:val="000000" w:themeColor="text1"/>
          <w:szCs w:val="32"/>
        </w:rPr>
        <w:t>对防控原则、防控重点、防控措施等</w:t>
      </w:r>
      <w:r w:rsidRPr="00801B03">
        <w:rPr>
          <w:rFonts w:ascii="仿宋" w:eastAsia="仿宋" w:hAnsi="仿宋" w:cstheme="minorBidi"/>
          <w:color w:val="000000" w:themeColor="text1"/>
          <w:szCs w:val="32"/>
        </w:rPr>
        <w:t>3</w:t>
      </w:r>
      <w:r w:rsidRPr="00801B03">
        <w:rPr>
          <w:rFonts w:ascii="仿宋" w:eastAsia="仿宋" w:hAnsi="仿宋" w:cstheme="minorBidi" w:hint="eastAsia"/>
          <w:color w:val="000000" w:themeColor="text1"/>
          <w:szCs w:val="32"/>
        </w:rPr>
        <w:t>个方面进行了技术规定和参考方案。</w:t>
      </w:r>
    </w:p>
    <w:p w:rsidR="007647AD" w:rsidRPr="00801B03" w:rsidRDefault="002D28D1" w:rsidP="00801B03">
      <w:pPr>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hint="eastAsia"/>
          <w:color w:val="000000" w:themeColor="text1"/>
          <w:szCs w:val="32"/>
        </w:rPr>
        <w:t>（</w:t>
      </w:r>
      <w:r w:rsidRPr="00801B03">
        <w:rPr>
          <w:rFonts w:ascii="仿宋" w:eastAsia="仿宋" w:hAnsi="仿宋" w:cstheme="minorBidi" w:hint="eastAsia"/>
          <w:color w:val="000000" w:themeColor="text1"/>
          <w:szCs w:val="32"/>
        </w:rPr>
        <w:t>7</w:t>
      </w:r>
      <w:r w:rsidRPr="00801B03">
        <w:rPr>
          <w:rFonts w:ascii="仿宋" w:eastAsia="仿宋" w:hAnsi="仿宋" w:cstheme="minorBidi" w:hint="eastAsia"/>
          <w:color w:val="000000" w:themeColor="text1"/>
          <w:szCs w:val="32"/>
        </w:rPr>
        <w:t>）果实保护</w:t>
      </w:r>
      <w:r w:rsidRPr="00801B03">
        <w:rPr>
          <w:rFonts w:ascii="仿宋" w:eastAsia="仿宋" w:hAnsi="仿宋" w:cstheme="minorBidi" w:hint="eastAsia"/>
          <w:color w:val="000000" w:themeColor="text1"/>
          <w:szCs w:val="32"/>
        </w:rPr>
        <w:t xml:space="preserve"> </w:t>
      </w:r>
      <w:r w:rsidRPr="00801B03">
        <w:rPr>
          <w:rFonts w:ascii="仿宋" w:eastAsia="仿宋" w:hAnsi="仿宋" w:cstheme="minorBidi"/>
          <w:color w:val="000000" w:themeColor="text1"/>
          <w:szCs w:val="32"/>
        </w:rPr>
        <w:t xml:space="preserve"> </w:t>
      </w:r>
      <w:proofErr w:type="gramStart"/>
      <w:r w:rsidRPr="00801B03">
        <w:rPr>
          <w:rFonts w:ascii="仿宋" w:eastAsia="仿宋" w:hAnsi="仿宋" w:cstheme="minorBidi" w:hint="eastAsia"/>
          <w:color w:val="000000" w:themeColor="text1"/>
          <w:szCs w:val="32"/>
        </w:rPr>
        <w:t>在喷保护膜</w:t>
      </w:r>
      <w:proofErr w:type="gramEnd"/>
      <w:r w:rsidRPr="00801B03">
        <w:rPr>
          <w:rFonts w:ascii="仿宋" w:eastAsia="仿宋" w:hAnsi="仿宋" w:cstheme="minorBidi" w:hint="eastAsia"/>
          <w:color w:val="000000" w:themeColor="text1"/>
          <w:szCs w:val="32"/>
        </w:rPr>
        <w:t>、垫果、灾害防御等</w:t>
      </w:r>
      <w:r w:rsidRPr="00801B03">
        <w:rPr>
          <w:rFonts w:ascii="仿宋" w:eastAsia="仿宋" w:hAnsi="仿宋" w:cstheme="minorBidi"/>
          <w:color w:val="000000" w:themeColor="text1"/>
          <w:szCs w:val="32"/>
        </w:rPr>
        <w:t>3</w:t>
      </w:r>
      <w:r w:rsidRPr="00801B03">
        <w:rPr>
          <w:rFonts w:ascii="仿宋" w:eastAsia="仿宋" w:hAnsi="仿宋" w:cstheme="minorBidi" w:hint="eastAsia"/>
          <w:color w:val="000000" w:themeColor="text1"/>
          <w:szCs w:val="32"/>
        </w:rPr>
        <w:t>个方面进行了技术规定和建议。</w:t>
      </w:r>
    </w:p>
    <w:p w:rsidR="007647AD" w:rsidRPr="00801B03" w:rsidRDefault="002D28D1" w:rsidP="00801B03">
      <w:pPr>
        <w:spacing w:line="360" w:lineRule="auto"/>
        <w:ind w:firstLineChars="200" w:firstLine="640"/>
        <w:rPr>
          <w:rFonts w:ascii="仿宋" w:eastAsia="仿宋" w:hAnsi="仿宋" w:cstheme="minorBidi"/>
          <w:color w:val="000000" w:themeColor="text1"/>
          <w:szCs w:val="32"/>
        </w:rPr>
      </w:pPr>
      <w:r w:rsidRPr="00801B03">
        <w:rPr>
          <w:rFonts w:ascii="仿宋" w:eastAsia="仿宋" w:hAnsi="仿宋" w:cstheme="minorBidi" w:hint="eastAsia"/>
          <w:color w:val="000000" w:themeColor="text1"/>
          <w:szCs w:val="32"/>
        </w:rPr>
        <w:t>（</w:t>
      </w:r>
      <w:r w:rsidRPr="00801B03">
        <w:rPr>
          <w:rFonts w:ascii="仿宋" w:eastAsia="仿宋" w:hAnsi="仿宋" w:cstheme="minorBidi" w:hint="eastAsia"/>
          <w:color w:val="000000" w:themeColor="text1"/>
          <w:szCs w:val="32"/>
        </w:rPr>
        <w:t>8</w:t>
      </w:r>
      <w:r w:rsidRPr="00801B03">
        <w:rPr>
          <w:rFonts w:ascii="仿宋" w:eastAsia="仿宋" w:hAnsi="仿宋" w:cstheme="minorBidi" w:hint="eastAsia"/>
          <w:color w:val="000000" w:themeColor="text1"/>
          <w:szCs w:val="32"/>
        </w:rPr>
        <w:t>）</w:t>
      </w:r>
      <w:r w:rsidRPr="00801B03">
        <w:rPr>
          <w:rFonts w:ascii="仿宋" w:eastAsia="仿宋" w:hAnsi="仿宋" w:cstheme="minorBidi"/>
          <w:color w:val="000000" w:themeColor="text1"/>
          <w:szCs w:val="32"/>
        </w:rPr>
        <w:t>果实采收与贮藏</w:t>
      </w:r>
      <w:r w:rsidRPr="00801B03">
        <w:rPr>
          <w:rFonts w:ascii="仿宋" w:eastAsia="仿宋" w:hAnsi="仿宋" w:cstheme="minorBidi" w:hint="eastAsia"/>
          <w:color w:val="000000" w:themeColor="text1"/>
          <w:szCs w:val="32"/>
        </w:rPr>
        <w:t xml:space="preserve"> </w:t>
      </w:r>
      <w:r w:rsidRPr="00801B03">
        <w:rPr>
          <w:rFonts w:ascii="仿宋" w:eastAsia="仿宋" w:hAnsi="仿宋" w:cstheme="minorBidi"/>
          <w:color w:val="000000" w:themeColor="text1"/>
          <w:szCs w:val="32"/>
        </w:rPr>
        <w:t xml:space="preserve"> </w:t>
      </w:r>
      <w:r w:rsidRPr="00801B03">
        <w:rPr>
          <w:rFonts w:ascii="仿宋" w:eastAsia="仿宋" w:hAnsi="仿宋" w:cstheme="minorBidi" w:hint="eastAsia"/>
          <w:color w:val="000000" w:themeColor="text1"/>
          <w:szCs w:val="32"/>
        </w:rPr>
        <w:t>对果实采收与贮藏提出技术实施依据。</w:t>
      </w:r>
    </w:p>
    <w:p w:rsidR="007647AD" w:rsidRPr="00801B03" w:rsidRDefault="002D28D1" w:rsidP="00801B03">
      <w:pPr>
        <w:pStyle w:val="a6"/>
        <w:spacing w:line="360" w:lineRule="auto"/>
        <w:ind w:firstLine="643"/>
        <w:rPr>
          <w:rFonts w:ascii="仿宋" w:eastAsia="仿宋" w:hAnsi="仿宋" w:cs="Times New Roman"/>
          <w:b/>
          <w:snapToGrid w:val="0"/>
          <w:color w:val="000000" w:themeColor="text1"/>
          <w:kern w:val="0"/>
          <w:sz w:val="32"/>
          <w:szCs w:val="32"/>
        </w:rPr>
      </w:pPr>
      <w:r w:rsidRPr="00801B03">
        <w:rPr>
          <w:rFonts w:ascii="仿宋" w:eastAsia="仿宋" w:hAnsi="仿宋" w:cs="Times New Roman" w:hint="eastAsia"/>
          <w:b/>
          <w:snapToGrid w:val="0"/>
          <w:color w:val="000000" w:themeColor="text1"/>
          <w:kern w:val="0"/>
          <w:sz w:val="32"/>
          <w:szCs w:val="32"/>
        </w:rPr>
        <w:t>四、与有关的现行法律、法规和强制性标准的关系</w:t>
      </w:r>
    </w:p>
    <w:p w:rsidR="007647AD" w:rsidRPr="00801B03" w:rsidRDefault="002D28D1" w:rsidP="00801B03">
      <w:pPr>
        <w:pStyle w:val="a6"/>
        <w:adjustRightInd w:val="0"/>
        <w:snapToGrid w:val="0"/>
        <w:spacing w:line="360" w:lineRule="auto"/>
        <w:ind w:firstLine="640"/>
        <w:rPr>
          <w:rFonts w:ascii="仿宋" w:eastAsia="仿宋" w:hAnsi="仿宋" w:cs="Times New Roman"/>
          <w:color w:val="000000" w:themeColor="text1"/>
          <w:sz w:val="32"/>
          <w:szCs w:val="32"/>
        </w:rPr>
      </w:pPr>
      <w:r w:rsidRPr="00801B03">
        <w:rPr>
          <w:rFonts w:ascii="仿宋" w:eastAsia="仿宋" w:hAnsi="仿宋" w:cs="Times New Roman" w:hint="eastAsia"/>
          <w:color w:val="000000" w:themeColor="text1"/>
          <w:sz w:val="32"/>
          <w:szCs w:val="32"/>
        </w:rPr>
        <w:t>在此次修订过程中，严格贯彻国家有关的现行法律、法规，未涉及强制性标准。实现了与有关标准相衔接。</w:t>
      </w:r>
    </w:p>
    <w:p w:rsidR="007647AD" w:rsidRPr="00801B03" w:rsidRDefault="002D28D1" w:rsidP="00801B03">
      <w:pPr>
        <w:pStyle w:val="a6"/>
        <w:spacing w:line="360" w:lineRule="auto"/>
        <w:ind w:firstLine="643"/>
        <w:rPr>
          <w:rFonts w:ascii="仿宋" w:eastAsia="仿宋" w:hAnsi="仿宋" w:cs="Times New Roman"/>
          <w:b/>
          <w:snapToGrid w:val="0"/>
          <w:color w:val="000000" w:themeColor="text1"/>
          <w:kern w:val="0"/>
          <w:sz w:val="32"/>
          <w:szCs w:val="32"/>
        </w:rPr>
      </w:pPr>
      <w:r w:rsidRPr="00801B03">
        <w:rPr>
          <w:rFonts w:ascii="仿宋" w:eastAsia="仿宋" w:hAnsi="仿宋" w:cs="Times New Roman" w:hint="eastAsia"/>
          <w:b/>
          <w:snapToGrid w:val="0"/>
          <w:color w:val="000000" w:themeColor="text1"/>
          <w:kern w:val="0"/>
          <w:sz w:val="32"/>
          <w:szCs w:val="32"/>
        </w:rPr>
        <w:t>五、标准作为推荐性标准的建议</w:t>
      </w:r>
    </w:p>
    <w:p w:rsidR="007647AD" w:rsidRPr="00801B03" w:rsidRDefault="002D28D1" w:rsidP="00801B03">
      <w:pPr>
        <w:pStyle w:val="a6"/>
        <w:adjustRightInd w:val="0"/>
        <w:snapToGrid w:val="0"/>
        <w:spacing w:line="360" w:lineRule="auto"/>
        <w:ind w:firstLine="640"/>
        <w:rPr>
          <w:rFonts w:ascii="仿宋" w:eastAsia="仿宋" w:hAnsi="仿宋" w:cs="Times New Roman"/>
          <w:color w:val="000000" w:themeColor="text1"/>
          <w:sz w:val="32"/>
          <w:szCs w:val="32"/>
        </w:rPr>
      </w:pPr>
      <w:r w:rsidRPr="00801B03">
        <w:rPr>
          <w:rFonts w:ascii="仿宋" w:eastAsia="仿宋" w:hAnsi="仿宋" w:cs="Times New Roman" w:hint="eastAsia"/>
          <w:color w:val="000000" w:themeColor="text1"/>
          <w:sz w:val="32"/>
          <w:szCs w:val="32"/>
        </w:rPr>
        <w:t>本标准并不涉及有关国家安全、保护人体健康和人身财产安全、环境质量要求等有关强制性地方标准或强制性条文等的八项要求之一，因此建议仍作为推荐性地方农业行业标准发布实施。</w:t>
      </w:r>
    </w:p>
    <w:p w:rsidR="007647AD" w:rsidRPr="00801B03" w:rsidRDefault="002D28D1" w:rsidP="00801B03">
      <w:pPr>
        <w:pStyle w:val="a6"/>
        <w:adjustRightInd w:val="0"/>
        <w:snapToGrid w:val="0"/>
        <w:spacing w:line="360" w:lineRule="auto"/>
        <w:ind w:firstLine="640"/>
        <w:rPr>
          <w:rFonts w:ascii="仿宋" w:eastAsia="仿宋" w:hAnsi="仿宋" w:cs="Times New Roman"/>
          <w:color w:val="000000" w:themeColor="text1"/>
          <w:sz w:val="32"/>
          <w:szCs w:val="32"/>
        </w:rPr>
      </w:pPr>
      <w:r w:rsidRPr="00801B03">
        <w:rPr>
          <w:rFonts w:ascii="仿宋" w:eastAsia="仿宋" w:hAnsi="仿宋" w:cs="Times New Roman" w:hint="eastAsia"/>
          <w:color w:val="000000" w:themeColor="text1"/>
          <w:sz w:val="32"/>
          <w:szCs w:val="32"/>
        </w:rPr>
        <w:t>本标准的制订主要依据国家有关法律、法规及河南省地方标准管理办法、相关文献和本项研究的实际经验，部分条款参考了其他果树产区</w:t>
      </w:r>
      <w:r w:rsidRPr="00801B03">
        <w:rPr>
          <w:rFonts w:ascii="仿宋" w:eastAsia="仿宋" w:hAnsi="仿宋" w:cs="Times New Roman"/>
          <w:color w:val="000000" w:themeColor="text1"/>
          <w:sz w:val="32"/>
          <w:szCs w:val="32"/>
        </w:rPr>
        <w:t>相关</w:t>
      </w:r>
      <w:r w:rsidRPr="00801B03">
        <w:rPr>
          <w:rFonts w:ascii="仿宋" w:eastAsia="仿宋" w:hAnsi="仿宋" w:cs="Times New Roman" w:hint="eastAsia"/>
          <w:color w:val="000000" w:themeColor="text1"/>
          <w:sz w:val="32"/>
          <w:szCs w:val="32"/>
        </w:rPr>
        <w:t>地方标准规范，与现行相关国家标准、行业标准内容不存在矛盾和冲突。</w:t>
      </w:r>
    </w:p>
    <w:p w:rsidR="007647AD" w:rsidRPr="00801B03" w:rsidRDefault="002D28D1" w:rsidP="00801B03">
      <w:pPr>
        <w:pStyle w:val="a6"/>
        <w:spacing w:line="360" w:lineRule="auto"/>
        <w:ind w:firstLine="643"/>
        <w:rPr>
          <w:rFonts w:ascii="仿宋" w:eastAsia="仿宋" w:hAnsi="仿宋" w:cs="Times New Roman"/>
          <w:b/>
          <w:snapToGrid w:val="0"/>
          <w:color w:val="000000" w:themeColor="text1"/>
          <w:kern w:val="0"/>
          <w:sz w:val="32"/>
          <w:szCs w:val="32"/>
        </w:rPr>
      </w:pPr>
      <w:r w:rsidRPr="00801B03">
        <w:rPr>
          <w:rFonts w:ascii="仿宋" w:eastAsia="仿宋" w:hAnsi="仿宋" w:cs="Times New Roman" w:hint="eastAsia"/>
          <w:b/>
          <w:snapToGrid w:val="0"/>
          <w:color w:val="000000" w:themeColor="text1"/>
          <w:kern w:val="0"/>
          <w:sz w:val="32"/>
          <w:szCs w:val="32"/>
        </w:rPr>
        <w:t>六、贯彻标准的要求和措施建议</w:t>
      </w:r>
    </w:p>
    <w:p w:rsidR="007647AD" w:rsidRPr="00801B03" w:rsidRDefault="002D28D1" w:rsidP="00801B03">
      <w:pPr>
        <w:pStyle w:val="a6"/>
        <w:adjustRightInd w:val="0"/>
        <w:snapToGrid w:val="0"/>
        <w:spacing w:line="360" w:lineRule="auto"/>
        <w:ind w:firstLine="640"/>
        <w:rPr>
          <w:rFonts w:ascii="仿宋" w:eastAsia="仿宋" w:hAnsi="仿宋" w:cs="Times New Roman"/>
          <w:color w:val="000000" w:themeColor="text1"/>
          <w:sz w:val="32"/>
          <w:szCs w:val="32"/>
        </w:rPr>
      </w:pPr>
      <w:r w:rsidRPr="00801B03">
        <w:rPr>
          <w:rFonts w:ascii="仿宋" w:eastAsia="仿宋" w:hAnsi="仿宋" w:cs="Times New Roman" w:hint="eastAsia"/>
          <w:color w:val="000000" w:themeColor="text1"/>
          <w:sz w:val="32"/>
          <w:szCs w:val="32"/>
        </w:rPr>
        <w:t>1</w:t>
      </w:r>
      <w:r w:rsidRPr="00801B03">
        <w:rPr>
          <w:rFonts w:ascii="仿宋" w:eastAsia="仿宋" w:hAnsi="仿宋" w:cs="Times New Roman" w:hint="eastAsia"/>
          <w:color w:val="000000" w:themeColor="text1"/>
          <w:sz w:val="32"/>
          <w:szCs w:val="32"/>
        </w:rPr>
        <w:t>、建议本标准发布实施后，在苹果</w:t>
      </w:r>
      <w:r w:rsidRPr="00801B03">
        <w:rPr>
          <w:rFonts w:ascii="仿宋" w:eastAsia="仿宋" w:hAnsi="仿宋"/>
          <w:color w:val="000000" w:themeColor="text1"/>
          <w:sz w:val="32"/>
          <w:szCs w:val="32"/>
        </w:rPr>
        <w:t>科研、教学</w:t>
      </w:r>
      <w:r w:rsidRPr="00801B03">
        <w:rPr>
          <w:rFonts w:ascii="仿宋" w:eastAsia="仿宋" w:hAnsi="仿宋" w:hint="eastAsia"/>
          <w:color w:val="000000" w:themeColor="text1"/>
          <w:sz w:val="32"/>
          <w:szCs w:val="32"/>
        </w:rPr>
        <w:t>、</w:t>
      </w:r>
      <w:r w:rsidRPr="00801B03">
        <w:rPr>
          <w:rFonts w:ascii="仿宋" w:eastAsia="仿宋" w:hAnsi="仿宋"/>
          <w:color w:val="000000" w:themeColor="text1"/>
          <w:sz w:val="32"/>
          <w:szCs w:val="32"/>
        </w:rPr>
        <w:t>生产</w:t>
      </w:r>
      <w:r w:rsidRPr="00801B03">
        <w:rPr>
          <w:rFonts w:ascii="仿宋" w:eastAsia="仿宋" w:hAnsi="仿宋" w:hint="eastAsia"/>
          <w:color w:val="000000" w:themeColor="text1"/>
          <w:sz w:val="32"/>
          <w:szCs w:val="32"/>
        </w:rPr>
        <w:t>、</w:t>
      </w:r>
      <w:r w:rsidRPr="00801B03">
        <w:rPr>
          <w:rFonts w:ascii="仿宋" w:eastAsia="仿宋" w:hAnsi="仿宋" w:hint="eastAsia"/>
          <w:color w:val="000000" w:themeColor="text1"/>
          <w:sz w:val="32"/>
          <w:szCs w:val="32"/>
        </w:rPr>
        <w:lastRenderedPageBreak/>
        <w:t>技术</w:t>
      </w:r>
      <w:r w:rsidRPr="00801B03">
        <w:rPr>
          <w:rFonts w:ascii="仿宋" w:eastAsia="仿宋" w:hAnsi="仿宋"/>
          <w:color w:val="000000" w:themeColor="text1"/>
          <w:sz w:val="32"/>
          <w:szCs w:val="32"/>
        </w:rPr>
        <w:t>推广等</w:t>
      </w:r>
      <w:r w:rsidRPr="00801B03">
        <w:rPr>
          <w:rFonts w:ascii="仿宋" w:eastAsia="仿宋" w:hAnsi="仿宋" w:hint="eastAsia"/>
          <w:color w:val="000000" w:themeColor="text1"/>
          <w:sz w:val="32"/>
          <w:szCs w:val="32"/>
        </w:rPr>
        <w:t>领域</w:t>
      </w:r>
      <w:r w:rsidRPr="00801B03">
        <w:rPr>
          <w:rFonts w:ascii="仿宋" w:eastAsia="仿宋" w:hAnsi="仿宋"/>
          <w:color w:val="000000" w:themeColor="text1"/>
          <w:sz w:val="32"/>
          <w:szCs w:val="32"/>
        </w:rPr>
        <w:t>进行宣传</w:t>
      </w:r>
      <w:r w:rsidRPr="00801B03">
        <w:rPr>
          <w:rFonts w:ascii="仿宋" w:eastAsia="仿宋" w:hAnsi="仿宋" w:hint="eastAsia"/>
          <w:color w:val="000000" w:themeColor="text1"/>
          <w:sz w:val="32"/>
          <w:szCs w:val="32"/>
        </w:rPr>
        <w:t>、</w:t>
      </w:r>
      <w:r w:rsidRPr="00801B03">
        <w:rPr>
          <w:rFonts w:ascii="仿宋" w:eastAsia="仿宋" w:hAnsi="仿宋"/>
          <w:color w:val="000000" w:themeColor="text1"/>
          <w:sz w:val="32"/>
          <w:szCs w:val="32"/>
        </w:rPr>
        <w:t>贯彻</w:t>
      </w:r>
      <w:r w:rsidRPr="00801B03">
        <w:rPr>
          <w:rFonts w:ascii="仿宋" w:eastAsia="仿宋" w:hAnsi="仿宋" w:hint="eastAsia"/>
          <w:color w:val="000000" w:themeColor="text1"/>
          <w:sz w:val="32"/>
          <w:szCs w:val="32"/>
        </w:rPr>
        <w:t>，加快实施和作用发挥。</w:t>
      </w:r>
    </w:p>
    <w:p w:rsidR="007647AD" w:rsidRPr="00801B03" w:rsidRDefault="002D28D1" w:rsidP="00801B03">
      <w:pPr>
        <w:pStyle w:val="a6"/>
        <w:spacing w:line="360" w:lineRule="auto"/>
        <w:ind w:firstLine="640"/>
        <w:jc w:val="left"/>
        <w:rPr>
          <w:rFonts w:ascii="仿宋" w:eastAsia="仿宋" w:hAnsi="仿宋" w:cs="Times New Roman"/>
          <w:snapToGrid w:val="0"/>
          <w:color w:val="000000" w:themeColor="text1"/>
          <w:kern w:val="0"/>
          <w:sz w:val="32"/>
          <w:szCs w:val="32"/>
        </w:rPr>
      </w:pPr>
      <w:bookmarkStart w:id="1" w:name="_Toc49549457"/>
      <w:r w:rsidRPr="00801B03">
        <w:rPr>
          <w:rFonts w:ascii="仿宋" w:eastAsia="仿宋" w:hAnsi="仿宋" w:cs="Times New Roman"/>
          <w:snapToGrid w:val="0"/>
          <w:color w:val="000000" w:themeColor="text1"/>
          <w:kern w:val="0"/>
          <w:sz w:val="32"/>
          <w:szCs w:val="32"/>
        </w:rPr>
        <w:t>2</w:t>
      </w:r>
      <w:r w:rsidRPr="00801B03">
        <w:rPr>
          <w:rFonts w:ascii="仿宋" w:eastAsia="仿宋" w:hAnsi="仿宋" w:cs="Times New Roman" w:hint="eastAsia"/>
          <w:snapToGrid w:val="0"/>
          <w:color w:val="000000" w:themeColor="text1"/>
          <w:kern w:val="0"/>
          <w:sz w:val="32"/>
          <w:szCs w:val="32"/>
        </w:rPr>
        <w:t>、建议在实施本标准过程中对所发现的问题及时反馈，以利于规程的修订和完善。</w:t>
      </w:r>
    </w:p>
    <w:p w:rsidR="007647AD" w:rsidRPr="00801B03" w:rsidRDefault="007647AD" w:rsidP="00801B03">
      <w:pPr>
        <w:pStyle w:val="a6"/>
        <w:spacing w:line="360" w:lineRule="auto"/>
        <w:ind w:firstLine="643"/>
        <w:jc w:val="center"/>
        <w:rPr>
          <w:rFonts w:ascii="仿宋" w:eastAsia="仿宋" w:hAnsi="仿宋" w:cs="Times New Roman"/>
          <w:b/>
          <w:snapToGrid w:val="0"/>
          <w:color w:val="000000" w:themeColor="text1"/>
          <w:kern w:val="0"/>
          <w:sz w:val="32"/>
          <w:szCs w:val="32"/>
        </w:rPr>
      </w:pPr>
    </w:p>
    <w:p w:rsidR="007647AD" w:rsidRPr="00801B03" w:rsidRDefault="00801B03" w:rsidP="00801B03">
      <w:pPr>
        <w:pStyle w:val="a6"/>
        <w:spacing w:line="360" w:lineRule="auto"/>
        <w:ind w:firstLine="643"/>
        <w:jc w:val="center"/>
        <w:rPr>
          <w:rFonts w:ascii="仿宋" w:eastAsia="仿宋" w:hAnsi="仿宋" w:cs="Times New Roman"/>
          <w:snapToGrid w:val="0"/>
          <w:color w:val="000000" w:themeColor="text1"/>
          <w:kern w:val="0"/>
          <w:sz w:val="32"/>
          <w:szCs w:val="32"/>
        </w:rPr>
      </w:pPr>
      <w:r>
        <w:rPr>
          <w:rFonts w:ascii="仿宋" w:eastAsia="仿宋" w:hAnsi="仿宋" w:cs="Times New Roman"/>
          <w:b/>
          <w:snapToGrid w:val="0"/>
          <w:color w:val="000000" w:themeColor="text1"/>
          <w:kern w:val="0"/>
          <w:sz w:val="32"/>
          <w:szCs w:val="32"/>
        </w:rPr>
        <w:t xml:space="preserve">            </w:t>
      </w:r>
      <w:r w:rsidRPr="00801B03">
        <w:rPr>
          <w:rFonts w:ascii="仿宋" w:eastAsia="仿宋" w:hAnsi="仿宋" w:cs="Times New Roman" w:hint="eastAsia"/>
          <w:snapToGrid w:val="0"/>
          <w:color w:val="000000" w:themeColor="text1"/>
          <w:kern w:val="0"/>
          <w:sz w:val="32"/>
          <w:szCs w:val="32"/>
        </w:rPr>
        <w:t>《苹果无袋栽培技术规范》</w:t>
      </w:r>
      <w:r w:rsidR="002D28D1" w:rsidRPr="00801B03">
        <w:rPr>
          <w:rFonts w:ascii="仿宋" w:eastAsia="仿宋" w:hAnsi="仿宋" w:cs="Times New Roman" w:hint="eastAsia"/>
          <w:snapToGrid w:val="0"/>
          <w:color w:val="000000" w:themeColor="text1"/>
          <w:kern w:val="0"/>
          <w:sz w:val="32"/>
          <w:szCs w:val="32"/>
        </w:rPr>
        <w:t>标准起草小组</w:t>
      </w:r>
    </w:p>
    <w:p w:rsidR="007647AD" w:rsidRPr="00801B03" w:rsidRDefault="002D28D1">
      <w:pPr>
        <w:pStyle w:val="a6"/>
        <w:spacing w:line="360" w:lineRule="auto"/>
        <w:ind w:firstLineChars="0" w:firstLine="0"/>
        <w:jc w:val="center"/>
        <w:rPr>
          <w:rFonts w:ascii="仿宋" w:eastAsia="仿宋" w:hAnsi="仿宋"/>
          <w:color w:val="000000" w:themeColor="text1"/>
          <w:sz w:val="32"/>
          <w:szCs w:val="32"/>
        </w:rPr>
      </w:pPr>
      <w:r w:rsidRPr="00801B03">
        <w:rPr>
          <w:rFonts w:ascii="仿宋" w:eastAsia="仿宋" w:hAnsi="仿宋" w:cs="Times New Roman" w:hint="eastAsia"/>
          <w:snapToGrid w:val="0"/>
          <w:color w:val="000000" w:themeColor="text1"/>
          <w:kern w:val="0"/>
          <w:sz w:val="32"/>
          <w:szCs w:val="32"/>
        </w:rPr>
        <w:t xml:space="preserve"> </w:t>
      </w:r>
      <w:r w:rsidRPr="00801B03">
        <w:rPr>
          <w:rFonts w:ascii="仿宋" w:eastAsia="仿宋" w:hAnsi="仿宋" w:cs="Times New Roman"/>
          <w:snapToGrid w:val="0"/>
          <w:color w:val="000000" w:themeColor="text1"/>
          <w:kern w:val="0"/>
          <w:sz w:val="32"/>
          <w:szCs w:val="32"/>
        </w:rPr>
        <w:t xml:space="preserve">                          </w:t>
      </w:r>
      <w:bookmarkStart w:id="2" w:name="_GoBack"/>
      <w:bookmarkEnd w:id="2"/>
      <w:r w:rsidRPr="00801B03">
        <w:rPr>
          <w:rFonts w:ascii="仿宋" w:eastAsia="仿宋" w:hAnsi="仿宋" w:cs="Times New Roman"/>
          <w:snapToGrid w:val="0"/>
          <w:color w:val="000000" w:themeColor="text1"/>
          <w:kern w:val="0"/>
          <w:sz w:val="32"/>
          <w:szCs w:val="32"/>
        </w:rPr>
        <w:t xml:space="preserve">        </w:t>
      </w:r>
      <w:r w:rsidRPr="00801B03">
        <w:rPr>
          <w:rFonts w:ascii="仿宋" w:eastAsia="仿宋" w:hAnsi="仿宋" w:cs="Times New Roman" w:hint="eastAsia"/>
          <w:snapToGrid w:val="0"/>
          <w:color w:val="000000" w:themeColor="text1"/>
          <w:kern w:val="0"/>
          <w:sz w:val="32"/>
          <w:szCs w:val="32"/>
        </w:rPr>
        <w:t>二〇二三年五月</w:t>
      </w:r>
      <w:bookmarkEnd w:id="1"/>
    </w:p>
    <w:sectPr w:rsidR="007647AD" w:rsidRPr="00801B0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8D1" w:rsidRDefault="002D28D1">
      <w:r>
        <w:separator/>
      </w:r>
    </w:p>
  </w:endnote>
  <w:endnote w:type="continuationSeparator" w:id="0">
    <w:p w:rsidR="002D28D1" w:rsidRDefault="002D2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小标宋">
    <w:altName w:val="微软雅黑"/>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293674"/>
    </w:sdtPr>
    <w:sdtEndPr/>
    <w:sdtContent>
      <w:p w:rsidR="007647AD" w:rsidRDefault="002D28D1">
        <w:pPr>
          <w:pStyle w:val="aa"/>
          <w:jc w:val="center"/>
        </w:pPr>
        <w:r>
          <w:fldChar w:fldCharType="begin"/>
        </w:r>
        <w:r>
          <w:instrText>PAGE   \* MERGEFORMAT</w:instrText>
        </w:r>
        <w:r>
          <w:fldChar w:fldCharType="separate"/>
        </w:r>
        <w:r w:rsidR="00801B03" w:rsidRPr="00801B03">
          <w:rPr>
            <w:noProof/>
            <w:lang w:val="zh-CN"/>
          </w:rPr>
          <w:t>1</w:t>
        </w:r>
        <w:r>
          <w:fldChar w:fldCharType="end"/>
        </w:r>
      </w:p>
    </w:sdtContent>
  </w:sdt>
  <w:p w:rsidR="007647AD" w:rsidRDefault="007647A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8D1" w:rsidRDefault="002D28D1">
      <w:r>
        <w:separator/>
      </w:r>
    </w:p>
  </w:footnote>
  <w:footnote w:type="continuationSeparator" w:id="0">
    <w:p w:rsidR="002D28D1" w:rsidRDefault="002D28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4ZWI4OTk4MjU3ODc2ZGMzY2RkMTBiNzNiMjBiODMifQ=="/>
  </w:docVars>
  <w:rsids>
    <w:rsidRoot w:val="00BA0CB6"/>
    <w:rsid w:val="0000038F"/>
    <w:rsid w:val="00005803"/>
    <w:rsid w:val="00032D07"/>
    <w:rsid w:val="0004130C"/>
    <w:rsid w:val="000612AF"/>
    <w:rsid w:val="0009565A"/>
    <w:rsid w:val="000A428C"/>
    <w:rsid w:val="000D5101"/>
    <w:rsid w:val="000E4737"/>
    <w:rsid w:val="000F2218"/>
    <w:rsid w:val="00112E43"/>
    <w:rsid w:val="00134C12"/>
    <w:rsid w:val="001478BA"/>
    <w:rsid w:val="00162333"/>
    <w:rsid w:val="0016324B"/>
    <w:rsid w:val="001839B6"/>
    <w:rsid w:val="001873C0"/>
    <w:rsid w:val="001A3FA8"/>
    <w:rsid w:val="001C493B"/>
    <w:rsid w:val="001F02E9"/>
    <w:rsid w:val="001F605E"/>
    <w:rsid w:val="00211995"/>
    <w:rsid w:val="00215370"/>
    <w:rsid w:val="00231DDC"/>
    <w:rsid w:val="0026369E"/>
    <w:rsid w:val="002825C8"/>
    <w:rsid w:val="002844A0"/>
    <w:rsid w:val="002D28D1"/>
    <w:rsid w:val="003208BA"/>
    <w:rsid w:val="003300E5"/>
    <w:rsid w:val="00380CCA"/>
    <w:rsid w:val="0039376B"/>
    <w:rsid w:val="003B734A"/>
    <w:rsid w:val="003D28E9"/>
    <w:rsid w:val="003E7666"/>
    <w:rsid w:val="003F386A"/>
    <w:rsid w:val="00414914"/>
    <w:rsid w:val="00420142"/>
    <w:rsid w:val="00465CC8"/>
    <w:rsid w:val="00485930"/>
    <w:rsid w:val="004C4BB8"/>
    <w:rsid w:val="004C6A50"/>
    <w:rsid w:val="004D19BC"/>
    <w:rsid w:val="004D60CE"/>
    <w:rsid w:val="005107E7"/>
    <w:rsid w:val="00521D27"/>
    <w:rsid w:val="00551047"/>
    <w:rsid w:val="00552DD2"/>
    <w:rsid w:val="00562FE7"/>
    <w:rsid w:val="00563B8B"/>
    <w:rsid w:val="005915FE"/>
    <w:rsid w:val="00596EF7"/>
    <w:rsid w:val="005B40F6"/>
    <w:rsid w:val="005C0370"/>
    <w:rsid w:val="005D34D2"/>
    <w:rsid w:val="005F11EB"/>
    <w:rsid w:val="00625B8E"/>
    <w:rsid w:val="006342F3"/>
    <w:rsid w:val="00637BCA"/>
    <w:rsid w:val="00644958"/>
    <w:rsid w:val="00654BC2"/>
    <w:rsid w:val="00676F7D"/>
    <w:rsid w:val="00681314"/>
    <w:rsid w:val="00691EAD"/>
    <w:rsid w:val="006941C6"/>
    <w:rsid w:val="00696B00"/>
    <w:rsid w:val="006B719A"/>
    <w:rsid w:val="006F59F4"/>
    <w:rsid w:val="00710406"/>
    <w:rsid w:val="00720001"/>
    <w:rsid w:val="00720926"/>
    <w:rsid w:val="00732246"/>
    <w:rsid w:val="0076353A"/>
    <w:rsid w:val="007647AD"/>
    <w:rsid w:val="007778B9"/>
    <w:rsid w:val="00785055"/>
    <w:rsid w:val="00795ED7"/>
    <w:rsid w:val="007A2317"/>
    <w:rsid w:val="007A4837"/>
    <w:rsid w:val="007B0834"/>
    <w:rsid w:val="007D4D9B"/>
    <w:rsid w:val="007E534E"/>
    <w:rsid w:val="007F586D"/>
    <w:rsid w:val="00801B03"/>
    <w:rsid w:val="008118BC"/>
    <w:rsid w:val="008209D5"/>
    <w:rsid w:val="00837912"/>
    <w:rsid w:val="00840FBF"/>
    <w:rsid w:val="00851404"/>
    <w:rsid w:val="00861556"/>
    <w:rsid w:val="008632EB"/>
    <w:rsid w:val="00863B61"/>
    <w:rsid w:val="008677F5"/>
    <w:rsid w:val="008B2BEF"/>
    <w:rsid w:val="008C394D"/>
    <w:rsid w:val="00963517"/>
    <w:rsid w:val="00965267"/>
    <w:rsid w:val="00966826"/>
    <w:rsid w:val="009C7F1E"/>
    <w:rsid w:val="009E2B28"/>
    <w:rsid w:val="00A12645"/>
    <w:rsid w:val="00A41C62"/>
    <w:rsid w:val="00A43102"/>
    <w:rsid w:val="00A4618D"/>
    <w:rsid w:val="00A47CEF"/>
    <w:rsid w:val="00A5740A"/>
    <w:rsid w:val="00AB1534"/>
    <w:rsid w:val="00AD0712"/>
    <w:rsid w:val="00AF2E16"/>
    <w:rsid w:val="00AF2F54"/>
    <w:rsid w:val="00AF7699"/>
    <w:rsid w:val="00B0677E"/>
    <w:rsid w:val="00B314A6"/>
    <w:rsid w:val="00B3576F"/>
    <w:rsid w:val="00B3766D"/>
    <w:rsid w:val="00B43569"/>
    <w:rsid w:val="00BA0CB6"/>
    <w:rsid w:val="00BA26DB"/>
    <w:rsid w:val="00BB3B7B"/>
    <w:rsid w:val="00BC1AAD"/>
    <w:rsid w:val="00C026CC"/>
    <w:rsid w:val="00C61987"/>
    <w:rsid w:val="00C656B9"/>
    <w:rsid w:val="00C720D4"/>
    <w:rsid w:val="00C87322"/>
    <w:rsid w:val="00C94383"/>
    <w:rsid w:val="00CB1B07"/>
    <w:rsid w:val="00CC23D3"/>
    <w:rsid w:val="00CE2CC5"/>
    <w:rsid w:val="00D35B8B"/>
    <w:rsid w:val="00D47059"/>
    <w:rsid w:val="00D91AB6"/>
    <w:rsid w:val="00DA5D55"/>
    <w:rsid w:val="00DF4F8B"/>
    <w:rsid w:val="00E118C2"/>
    <w:rsid w:val="00E27408"/>
    <w:rsid w:val="00E645B1"/>
    <w:rsid w:val="00E93B28"/>
    <w:rsid w:val="00EB3C04"/>
    <w:rsid w:val="00ED2E76"/>
    <w:rsid w:val="00ED3A09"/>
    <w:rsid w:val="00ED5FC2"/>
    <w:rsid w:val="00EE2A46"/>
    <w:rsid w:val="00F037E0"/>
    <w:rsid w:val="00F22254"/>
    <w:rsid w:val="00F37397"/>
    <w:rsid w:val="00F50733"/>
    <w:rsid w:val="00F56F67"/>
    <w:rsid w:val="00F73A8D"/>
    <w:rsid w:val="00FA5C90"/>
    <w:rsid w:val="00FE3B34"/>
    <w:rsid w:val="01BB4096"/>
    <w:rsid w:val="02003BEB"/>
    <w:rsid w:val="06D35EE9"/>
    <w:rsid w:val="0C0918AD"/>
    <w:rsid w:val="12921E9F"/>
    <w:rsid w:val="13EA401F"/>
    <w:rsid w:val="18A963FF"/>
    <w:rsid w:val="198B54EF"/>
    <w:rsid w:val="1BBB7C25"/>
    <w:rsid w:val="1CC87283"/>
    <w:rsid w:val="1D524AC6"/>
    <w:rsid w:val="1DF202B4"/>
    <w:rsid w:val="1E362DA2"/>
    <w:rsid w:val="27F66606"/>
    <w:rsid w:val="315A60BD"/>
    <w:rsid w:val="32052107"/>
    <w:rsid w:val="32E67034"/>
    <w:rsid w:val="3BBD15B1"/>
    <w:rsid w:val="3E6A0627"/>
    <w:rsid w:val="3EC61613"/>
    <w:rsid w:val="42B72B59"/>
    <w:rsid w:val="45BA6582"/>
    <w:rsid w:val="45E13AA2"/>
    <w:rsid w:val="47BF097D"/>
    <w:rsid w:val="490A336A"/>
    <w:rsid w:val="4A384891"/>
    <w:rsid w:val="4CA91638"/>
    <w:rsid w:val="4CF92557"/>
    <w:rsid w:val="53D55D31"/>
    <w:rsid w:val="55205F58"/>
    <w:rsid w:val="56575383"/>
    <w:rsid w:val="5F040218"/>
    <w:rsid w:val="60134905"/>
    <w:rsid w:val="62732EB3"/>
    <w:rsid w:val="62933350"/>
    <w:rsid w:val="6340378B"/>
    <w:rsid w:val="63FD3EA8"/>
    <w:rsid w:val="68940398"/>
    <w:rsid w:val="68EB504E"/>
    <w:rsid w:val="6AAC1FBA"/>
    <w:rsid w:val="6DAB30DF"/>
    <w:rsid w:val="6E5E369D"/>
    <w:rsid w:val="6F6A6125"/>
    <w:rsid w:val="72074C82"/>
    <w:rsid w:val="7B761733"/>
    <w:rsid w:val="7D927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semiHidden="1" w:unhideWhenUsed="1"/>
    <w:lsdException w:name="footnote text" w:qFormat="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qFormat="1"/>
    <w:lsdException w:name="Strong" w:uiPriority="22" w:qFormat="1"/>
    <w:lsdException w:name="Emphasis" w:qFormat="1"/>
    <w:lsdException w:name="Document Map"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rPr>
  </w:style>
  <w:style w:type="paragraph" w:styleId="1">
    <w:name w:val="heading 1"/>
    <w:basedOn w:val="a"/>
    <w:next w:val="a"/>
    <w:link w:val="1Char"/>
    <w:uiPriority w:val="99"/>
    <w:qFormat/>
    <w:pPr>
      <w:keepNext/>
      <w:keepLines/>
      <w:spacing w:before="340" w:after="330" w:line="576" w:lineRule="auto"/>
      <w:outlineLvl w:val="0"/>
    </w:pPr>
    <w:rPr>
      <w:rFonts w:eastAsia="黑体"/>
      <w:b/>
      <w:bCs/>
      <w:kern w:val="44"/>
      <w:sz w:val="28"/>
      <w:szCs w:val="44"/>
    </w:rPr>
  </w:style>
  <w:style w:type="paragraph" w:styleId="2">
    <w:name w:val="heading 2"/>
    <w:basedOn w:val="a"/>
    <w:next w:val="a"/>
    <w:link w:val="2Char"/>
    <w:uiPriority w:val="99"/>
    <w:qFormat/>
    <w:pPr>
      <w:keepNext/>
      <w:keepLines/>
      <w:spacing w:before="260" w:after="260" w:line="415" w:lineRule="auto"/>
      <w:outlineLvl w:val="1"/>
    </w:pPr>
    <w:rPr>
      <w:rFonts w:ascii="Arial" w:eastAsia="黑体" w:hAnsi="Arial"/>
      <w:b/>
      <w:bCs/>
      <w:sz w:val="24"/>
      <w:szCs w:val="32"/>
    </w:rPr>
  </w:style>
  <w:style w:type="paragraph" w:styleId="3">
    <w:name w:val="heading 3"/>
    <w:basedOn w:val="a"/>
    <w:next w:val="a"/>
    <w:link w:val="3Char"/>
    <w:uiPriority w:val="99"/>
    <w:unhideWhenUsed/>
    <w:qFormat/>
    <w:pPr>
      <w:keepNext/>
      <w:keepLines/>
      <w:spacing w:before="260" w:after="260" w:line="416" w:lineRule="auto"/>
      <w:outlineLvl w:val="2"/>
    </w:pPr>
    <w:rPr>
      <w:b/>
      <w:bCs/>
      <w:szCs w:val="32"/>
    </w:rPr>
  </w:style>
  <w:style w:type="paragraph" w:styleId="4">
    <w:name w:val="heading 4"/>
    <w:basedOn w:val="a"/>
    <w:next w:val="a"/>
    <w:link w:val="4Char"/>
    <w:uiPriority w:val="99"/>
    <w:qFormat/>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Char"/>
    <w:uiPriority w:val="99"/>
    <w:qFormat/>
    <w:pPr>
      <w:keepNext/>
      <w:keepLines/>
      <w:spacing w:before="280" w:after="290" w:line="374" w:lineRule="auto"/>
      <w:outlineLvl w:val="4"/>
    </w:pPr>
    <w:rPr>
      <w:rFonts w:eastAsia="宋体"/>
      <w:b/>
      <w:bCs/>
      <w:sz w:val="28"/>
      <w:szCs w:val="28"/>
    </w:rPr>
  </w:style>
  <w:style w:type="paragraph" w:styleId="6">
    <w:name w:val="heading 6"/>
    <w:basedOn w:val="a"/>
    <w:next w:val="a"/>
    <w:link w:val="6Char"/>
    <w:uiPriority w:val="99"/>
    <w:qFormat/>
    <w:pPr>
      <w:keepNext/>
      <w:keepLines/>
      <w:spacing w:before="240" w:after="64" w:line="319" w:lineRule="auto"/>
      <w:outlineLvl w:val="5"/>
    </w:pPr>
    <w:rPr>
      <w:rFonts w:ascii="Arial" w:eastAsia="黑体" w:hAnsi="Arial"/>
      <w:b/>
      <w:bCs/>
      <w:sz w:val="24"/>
      <w:szCs w:val="24"/>
    </w:rPr>
  </w:style>
  <w:style w:type="paragraph" w:styleId="7">
    <w:name w:val="heading 7"/>
    <w:basedOn w:val="a"/>
    <w:next w:val="a"/>
    <w:link w:val="7Char"/>
    <w:uiPriority w:val="99"/>
    <w:qFormat/>
    <w:pPr>
      <w:keepNext/>
      <w:keepLines/>
      <w:spacing w:before="240" w:after="64" w:line="319" w:lineRule="auto"/>
      <w:outlineLvl w:val="6"/>
    </w:pPr>
    <w:rPr>
      <w:rFonts w:eastAsia="宋体"/>
      <w:b/>
      <w:bCs/>
      <w:sz w:val="24"/>
      <w:szCs w:val="24"/>
    </w:rPr>
  </w:style>
  <w:style w:type="paragraph" w:styleId="8">
    <w:name w:val="heading 8"/>
    <w:basedOn w:val="a"/>
    <w:next w:val="a"/>
    <w:link w:val="8Char"/>
    <w:uiPriority w:val="99"/>
    <w:qFormat/>
    <w:pPr>
      <w:keepNext/>
      <w:keepLines/>
      <w:spacing w:before="240" w:after="64" w:line="319" w:lineRule="auto"/>
      <w:outlineLvl w:val="7"/>
    </w:pPr>
    <w:rPr>
      <w:rFonts w:ascii="Arial" w:eastAsia="黑体" w:hAnsi="Arial"/>
      <w:sz w:val="24"/>
      <w:szCs w:val="24"/>
    </w:rPr>
  </w:style>
  <w:style w:type="paragraph" w:styleId="9">
    <w:name w:val="heading 9"/>
    <w:basedOn w:val="a"/>
    <w:next w:val="a"/>
    <w:link w:val="9Char"/>
    <w:uiPriority w:val="99"/>
    <w:qFormat/>
    <w:pPr>
      <w:keepNext/>
      <w:keepLines/>
      <w:spacing w:before="240" w:after="64" w:line="319" w:lineRule="auto"/>
      <w:outlineLvl w:val="8"/>
    </w:pPr>
    <w:rPr>
      <w:rFonts w:ascii="Arial" w:eastAsia="黑体"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60"/>
    <w:next w:val="a"/>
    <w:uiPriority w:val="99"/>
    <w:qFormat/>
  </w:style>
  <w:style w:type="paragraph" w:styleId="60">
    <w:name w:val="toc 6"/>
    <w:basedOn w:val="50"/>
    <w:next w:val="a"/>
    <w:uiPriority w:val="99"/>
    <w:qFormat/>
  </w:style>
  <w:style w:type="paragraph" w:styleId="50">
    <w:name w:val="toc 5"/>
    <w:basedOn w:val="40"/>
    <w:next w:val="a"/>
    <w:uiPriority w:val="99"/>
    <w:qFormat/>
  </w:style>
  <w:style w:type="paragraph" w:styleId="40">
    <w:name w:val="toc 4"/>
    <w:basedOn w:val="30"/>
    <w:next w:val="a"/>
    <w:uiPriority w:val="99"/>
    <w:qFormat/>
  </w:style>
  <w:style w:type="paragraph" w:styleId="30">
    <w:name w:val="toc 3"/>
    <w:basedOn w:val="20"/>
    <w:next w:val="a"/>
    <w:uiPriority w:val="39"/>
    <w:qFormat/>
  </w:style>
  <w:style w:type="paragraph" w:styleId="20">
    <w:name w:val="toc 2"/>
    <w:basedOn w:val="10"/>
    <w:next w:val="a"/>
    <w:uiPriority w:val="39"/>
    <w:qFormat/>
  </w:style>
  <w:style w:type="paragraph" w:styleId="10">
    <w:name w:val="toc 1"/>
    <w:basedOn w:val="a"/>
    <w:next w:val="a"/>
    <w:uiPriority w:val="39"/>
    <w:qFormat/>
    <w:pPr>
      <w:widowControl/>
    </w:pPr>
    <w:rPr>
      <w:rFonts w:ascii="宋体" w:eastAsia="宋体" w:cs="宋体"/>
      <w:kern w:val="0"/>
      <w:sz w:val="21"/>
      <w:szCs w:val="21"/>
    </w:rPr>
  </w:style>
  <w:style w:type="paragraph" w:styleId="a3">
    <w:name w:val="Document Map"/>
    <w:basedOn w:val="a"/>
    <w:link w:val="Char"/>
    <w:uiPriority w:val="99"/>
    <w:qFormat/>
    <w:pPr>
      <w:shd w:val="clear" w:color="auto" w:fill="000080"/>
    </w:pPr>
    <w:rPr>
      <w:rFonts w:eastAsiaTheme="minorEastAsia"/>
      <w:sz w:val="24"/>
      <w:szCs w:val="24"/>
    </w:rPr>
  </w:style>
  <w:style w:type="paragraph" w:styleId="a4">
    <w:name w:val="annotation text"/>
    <w:basedOn w:val="a"/>
    <w:link w:val="Char0"/>
    <w:uiPriority w:val="99"/>
    <w:qFormat/>
    <w:pPr>
      <w:jc w:val="left"/>
    </w:pPr>
    <w:rPr>
      <w:rFonts w:asciiTheme="minorHAnsi" w:eastAsiaTheme="minorEastAsia" w:hAnsiTheme="minorHAnsi" w:cstheme="minorBidi"/>
      <w:sz w:val="22"/>
      <w:szCs w:val="22"/>
    </w:rPr>
  </w:style>
  <w:style w:type="paragraph" w:styleId="a5">
    <w:name w:val="Body Text"/>
    <w:basedOn w:val="a"/>
    <w:link w:val="Char1"/>
    <w:uiPriority w:val="99"/>
    <w:qFormat/>
    <w:pPr>
      <w:spacing w:after="120"/>
    </w:pPr>
    <w:rPr>
      <w:rFonts w:asciiTheme="minorHAnsi" w:eastAsiaTheme="minorEastAsia" w:hAnsiTheme="minorHAnsi" w:cstheme="minorBidi"/>
      <w:sz w:val="22"/>
      <w:szCs w:val="22"/>
    </w:rPr>
  </w:style>
  <w:style w:type="paragraph" w:styleId="a6">
    <w:name w:val="Body Text Indent"/>
    <w:basedOn w:val="a"/>
    <w:link w:val="Char2"/>
    <w:uiPriority w:val="99"/>
    <w:qFormat/>
    <w:pPr>
      <w:tabs>
        <w:tab w:val="left" w:pos="2268"/>
      </w:tabs>
      <w:spacing w:line="560" w:lineRule="exact"/>
      <w:ind w:firstLineChars="200" w:firstLine="600"/>
    </w:pPr>
    <w:rPr>
      <w:rFonts w:ascii="仿宋_GB2312" w:cstheme="minorBidi"/>
      <w:sz w:val="30"/>
      <w:szCs w:val="24"/>
    </w:rPr>
  </w:style>
  <w:style w:type="paragraph" w:styleId="HTML">
    <w:name w:val="HTML Address"/>
    <w:basedOn w:val="a"/>
    <w:link w:val="HTMLChar"/>
    <w:uiPriority w:val="99"/>
    <w:qFormat/>
    <w:rPr>
      <w:rFonts w:eastAsiaTheme="minorEastAsia"/>
      <w:i/>
      <w:iCs/>
      <w:sz w:val="24"/>
      <w:szCs w:val="24"/>
    </w:rPr>
  </w:style>
  <w:style w:type="paragraph" w:styleId="a7">
    <w:name w:val="Plain Text"/>
    <w:basedOn w:val="a"/>
    <w:link w:val="Char3"/>
    <w:uiPriority w:val="99"/>
    <w:qFormat/>
    <w:pPr>
      <w:ind w:firstLine="420"/>
    </w:pPr>
    <w:rPr>
      <w:rFonts w:ascii="宋体" w:eastAsiaTheme="minorEastAsia" w:hAnsi="Courier New" w:cs="宋体"/>
      <w:sz w:val="21"/>
      <w:szCs w:val="21"/>
    </w:rPr>
  </w:style>
  <w:style w:type="paragraph" w:styleId="80">
    <w:name w:val="toc 8"/>
    <w:basedOn w:val="70"/>
    <w:next w:val="a"/>
    <w:uiPriority w:val="99"/>
    <w:qFormat/>
  </w:style>
  <w:style w:type="paragraph" w:styleId="a8">
    <w:name w:val="Date"/>
    <w:basedOn w:val="a"/>
    <w:next w:val="a"/>
    <w:link w:val="Char4"/>
    <w:uiPriority w:val="99"/>
    <w:qFormat/>
    <w:pPr>
      <w:ind w:leftChars="2500" w:left="100"/>
    </w:pPr>
    <w:rPr>
      <w:rFonts w:eastAsiaTheme="minorEastAsia"/>
      <w:sz w:val="24"/>
      <w:szCs w:val="24"/>
    </w:rPr>
  </w:style>
  <w:style w:type="paragraph" w:styleId="21">
    <w:name w:val="Body Text Indent 2"/>
    <w:basedOn w:val="a"/>
    <w:link w:val="2Char0"/>
    <w:uiPriority w:val="99"/>
    <w:qFormat/>
    <w:pPr>
      <w:spacing w:line="520" w:lineRule="exact"/>
      <w:ind w:firstLineChars="200" w:firstLine="600"/>
    </w:pPr>
    <w:rPr>
      <w:sz w:val="24"/>
      <w:szCs w:val="24"/>
    </w:rPr>
  </w:style>
  <w:style w:type="paragraph" w:styleId="a9">
    <w:name w:val="Balloon Text"/>
    <w:basedOn w:val="a"/>
    <w:link w:val="Char5"/>
    <w:uiPriority w:val="99"/>
    <w:qFormat/>
    <w:rPr>
      <w:rFonts w:asciiTheme="minorHAnsi" w:eastAsiaTheme="minorEastAsia" w:hAnsiTheme="minorHAnsi" w:cstheme="minorBidi"/>
      <w:sz w:val="18"/>
      <w:szCs w:val="18"/>
    </w:rPr>
  </w:style>
  <w:style w:type="paragraph" w:styleId="aa">
    <w:name w:val="footer"/>
    <w:basedOn w:val="a"/>
    <w:link w:val="Char6"/>
    <w:uiPriority w:val="99"/>
    <w:unhideWhenUsed/>
    <w:qFormat/>
    <w:pPr>
      <w:tabs>
        <w:tab w:val="center" w:pos="4153"/>
        <w:tab w:val="right" w:pos="8306"/>
      </w:tabs>
      <w:snapToGrid w:val="0"/>
      <w:jc w:val="left"/>
    </w:pPr>
    <w:rPr>
      <w:sz w:val="18"/>
      <w:szCs w:val="18"/>
    </w:rPr>
  </w:style>
  <w:style w:type="paragraph" w:styleId="ab">
    <w:name w:val="header"/>
    <w:basedOn w:val="a"/>
    <w:link w:val="Char7"/>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footnote text"/>
    <w:basedOn w:val="a"/>
    <w:link w:val="Char8"/>
    <w:uiPriority w:val="99"/>
    <w:qFormat/>
    <w:pPr>
      <w:snapToGrid w:val="0"/>
      <w:jc w:val="left"/>
    </w:pPr>
    <w:rPr>
      <w:rFonts w:eastAsiaTheme="minorEastAsia"/>
      <w:sz w:val="18"/>
      <w:szCs w:val="18"/>
    </w:rPr>
  </w:style>
  <w:style w:type="paragraph" w:styleId="90">
    <w:name w:val="toc 9"/>
    <w:basedOn w:val="80"/>
    <w:next w:val="a"/>
    <w:uiPriority w:val="99"/>
    <w:qFormat/>
  </w:style>
  <w:style w:type="paragraph" w:styleId="HTML0">
    <w:name w:val="HTML Preformatted"/>
    <w:basedOn w:val="a"/>
    <w:link w:val="HTMLChar0"/>
    <w:uiPriority w:val="99"/>
    <w:qFormat/>
    <w:rPr>
      <w:rFonts w:ascii="Courier New" w:eastAsiaTheme="minorEastAsia" w:hAnsi="Courier New" w:cs="Courier New"/>
      <w:sz w:val="21"/>
      <w:szCs w:val="22"/>
    </w:rPr>
  </w:style>
  <w:style w:type="paragraph" w:styleId="ad">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paragraph" w:styleId="ae">
    <w:name w:val="Title"/>
    <w:basedOn w:val="a"/>
    <w:link w:val="Char9"/>
    <w:uiPriority w:val="99"/>
    <w:qFormat/>
    <w:pPr>
      <w:spacing w:before="240" w:after="60"/>
      <w:jc w:val="center"/>
      <w:outlineLvl w:val="0"/>
    </w:pPr>
    <w:rPr>
      <w:rFonts w:ascii="Arial" w:eastAsiaTheme="minorEastAsia" w:hAnsi="Arial" w:cs="Arial"/>
      <w:b/>
      <w:bCs/>
      <w:szCs w:val="32"/>
    </w:rPr>
  </w:style>
  <w:style w:type="paragraph" w:styleId="af">
    <w:name w:val="annotation subject"/>
    <w:basedOn w:val="a4"/>
    <w:next w:val="a4"/>
    <w:link w:val="Chara"/>
    <w:uiPriority w:val="99"/>
    <w:qFormat/>
    <w:rPr>
      <w:b/>
      <w:bCs/>
    </w:rPr>
  </w:style>
  <w:style w:type="character" w:styleId="af0">
    <w:name w:val="page number"/>
    <w:basedOn w:val="a0"/>
    <w:uiPriority w:val="99"/>
    <w:qFormat/>
  </w:style>
  <w:style w:type="character" w:styleId="af1">
    <w:name w:val="FollowedHyperlink"/>
    <w:basedOn w:val="a0"/>
    <w:uiPriority w:val="99"/>
    <w:qFormat/>
    <w:rPr>
      <w:color w:val="800080"/>
      <w:u w:val="single"/>
    </w:rPr>
  </w:style>
  <w:style w:type="character" w:styleId="af2">
    <w:name w:val="Emphasis"/>
    <w:basedOn w:val="a0"/>
    <w:uiPriority w:val="99"/>
    <w:qFormat/>
    <w:rPr>
      <w:i/>
      <w:iCs/>
    </w:rPr>
  </w:style>
  <w:style w:type="character" w:styleId="HTML1">
    <w:name w:val="HTML Definition"/>
    <w:basedOn w:val="a0"/>
    <w:uiPriority w:val="99"/>
    <w:qFormat/>
    <w:rPr>
      <w:i/>
      <w:iCs/>
    </w:rPr>
  </w:style>
  <w:style w:type="character" w:styleId="HTML2">
    <w:name w:val="HTML Typewriter"/>
    <w:basedOn w:val="a0"/>
    <w:uiPriority w:val="99"/>
    <w:qFormat/>
    <w:rPr>
      <w:rFonts w:ascii="Courier New" w:hAnsi="Courier New" w:cs="Courier New"/>
      <w:sz w:val="20"/>
      <w:szCs w:val="20"/>
    </w:rPr>
  </w:style>
  <w:style w:type="character" w:styleId="HTML3">
    <w:name w:val="HTML Acronym"/>
    <w:basedOn w:val="a0"/>
    <w:uiPriority w:val="99"/>
    <w:qFormat/>
  </w:style>
  <w:style w:type="character" w:styleId="HTML4">
    <w:name w:val="HTML Variable"/>
    <w:basedOn w:val="a0"/>
    <w:uiPriority w:val="99"/>
    <w:qFormat/>
    <w:rPr>
      <w:i/>
      <w:iCs/>
    </w:rPr>
  </w:style>
  <w:style w:type="character" w:styleId="af3">
    <w:name w:val="Hyperlink"/>
    <w:basedOn w:val="a0"/>
    <w:uiPriority w:val="99"/>
    <w:qFormat/>
    <w:rPr>
      <w:color w:val="0000FF"/>
      <w:u w:val="single"/>
    </w:rPr>
  </w:style>
  <w:style w:type="character" w:styleId="HTML5">
    <w:name w:val="HTML Code"/>
    <w:basedOn w:val="a0"/>
    <w:uiPriority w:val="99"/>
    <w:qFormat/>
    <w:rPr>
      <w:rFonts w:ascii="Courier New" w:hAnsi="Courier New" w:cs="Courier New"/>
      <w:sz w:val="20"/>
      <w:szCs w:val="20"/>
    </w:rPr>
  </w:style>
  <w:style w:type="character" w:styleId="af4">
    <w:name w:val="annotation reference"/>
    <w:basedOn w:val="a0"/>
    <w:uiPriority w:val="99"/>
    <w:qFormat/>
    <w:rPr>
      <w:sz w:val="21"/>
      <w:szCs w:val="21"/>
    </w:rPr>
  </w:style>
  <w:style w:type="character" w:styleId="HTML6">
    <w:name w:val="HTML Cite"/>
    <w:basedOn w:val="a0"/>
    <w:uiPriority w:val="99"/>
    <w:qFormat/>
    <w:rPr>
      <w:i/>
      <w:iCs/>
    </w:rPr>
  </w:style>
  <w:style w:type="character" w:styleId="af5">
    <w:name w:val="footnote reference"/>
    <w:basedOn w:val="a0"/>
    <w:uiPriority w:val="99"/>
    <w:qFormat/>
    <w:rPr>
      <w:vertAlign w:val="superscript"/>
    </w:rPr>
  </w:style>
  <w:style w:type="character" w:styleId="HTML7">
    <w:name w:val="HTML Keyboard"/>
    <w:basedOn w:val="a0"/>
    <w:uiPriority w:val="99"/>
    <w:qFormat/>
    <w:rPr>
      <w:rFonts w:ascii="Courier New" w:hAnsi="Courier New" w:cs="Courier New"/>
      <w:sz w:val="20"/>
      <w:szCs w:val="20"/>
    </w:rPr>
  </w:style>
  <w:style w:type="character" w:styleId="HTML8">
    <w:name w:val="HTML Sample"/>
    <w:basedOn w:val="a0"/>
    <w:uiPriority w:val="99"/>
    <w:qFormat/>
    <w:rPr>
      <w:rFonts w:ascii="Courier New" w:hAnsi="Courier New" w:cs="Courier New"/>
    </w:rPr>
  </w:style>
  <w:style w:type="character" w:customStyle="1" w:styleId="1Char">
    <w:name w:val="标题 1 Char"/>
    <w:basedOn w:val="a0"/>
    <w:link w:val="1"/>
    <w:uiPriority w:val="99"/>
    <w:qFormat/>
    <w:rPr>
      <w:rFonts w:ascii="Times New Roman" w:eastAsia="黑体" w:hAnsi="Times New Roman" w:cs="Times New Roman"/>
      <w:b/>
      <w:bCs/>
      <w:kern w:val="44"/>
      <w:sz w:val="28"/>
      <w:szCs w:val="44"/>
    </w:rPr>
  </w:style>
  <w:style w:type="character" w:customStyle="1" w:styleId="2Char">
    <w:name w:val="标题 2 Char"/>
    <w:basedOn w:val="a0"/>
    <w:link w:val="2"/>
    <w:uiPriority w:val="99"/>
    <w:qFormat/>
    <w:rPr>
      <w:rFonts w:ascii="Arial" w:eastAsia="黑体" w:hAnsi="Arial" w:cs="Times New Roman"/>
      <w:b/>
      <w:bCs/>
      <w:sz w:val="24"/>
      <w:szCs w:val="32"/>
    </w:rPr>
  </w:style>
  <w:style w:type="character" w:customStyle="1" w:styleId="3Char">
    <w:name w:val="标题 3 Char"/>
    <w:basedOn w:val="a0"/>
    <w:link w:val="3"/>
    <w:uiPriority w:val="99"/>
    <w:qFormat/>
    <w:rPr>
      <w:rFonts w:ascii="Times New Roman" w:eastAsia="仿宋_GB2312" w:hAnsi="Times New Roman" w:cs="Times New Roman"/>
      <w:b/>
      <w:bCs/>
      <w:sz w:val="32"/>
      <w:szCs w:val="32"/>
    </w:rPr>
  </w:style>
  <w:style w:type="character" w:customStyle="1" w:styleId="4Char">
    <w:name w:val="标题 4 Char"/>
    <w:basedOn w:val="a0"/>
    <w:link w:val="4"/>
    <w:uiPriority w:val="99"/>
    <w:qFormat/>
    <w:rPr>
      <w:rFonts w:ascii="Arial" w:eastAsia="黑体" w:hAnsi="Arial" w:cs="Times New Roman"/>
      <w:b/>
      <w:bCs/>
      <w:sz w:val="28"/>
      <w:szCs w:val="28"/>
    </w:rPr>
  </w:style>
  <w:style w:type="character" w:customStyle="1" w:styleId="5Char">
    <w:name w:val="标题 5 Char"/>
    <w:basedOn w:val="a0"/>
    <w:link w:val="5"/>
    <w:uiPriority w:val="99"/>
    <w:qFormat/>
    <w:rPr>
      <w:rFonts w:ascii="Times New Roman" w:eastAsia="宋体" w:hAnsi="Times New Roman" w:cs="Times New Roman"/>
      <w:b/>
      <w:bCs/>
      <w:sz w:val="28"/>
      <w:szCs w:val="28"/>
    </w:rPr>
  </w:style>
  <w:style w:type="character" w:customStyle="1" w:styleId="6Char">
    <w:name w:val="标题 6 Char"/>
    <w:basedOn w:val="a0"/>
    <w:link w:val="6"/>
    <w:uiPriority w:val="99"/>
    <w:rPr>
      <w:rFonts w:ascii="Arial" w:eastAsia="黑体" w:hAnsi="Arial" w:cs="Times New Roman"/>
      <w:b/>
      <w:bCs/>
      <w:sz w:val="24"/>
      <w:szCs w:val="24"/>
    </w:rPr>
  </w:style>
  <w:style w:type="character" w:customStyle="1" w:styleId="7Char">
    <w:name w:val="标题 7 Char"/>
    <w:basedOn w:val="a0"/>
    <w:link w:val="7"/>
    <w:uiPriority w:val="99"/>
    <w:qFormat/>
    <w:rPr>
      <w:rFonts w:ascii="Times New Roman" w:eastAsia="宋体" w:hAnsi="Times New Roman" w:cs="Times New Roman"/>
      <w:b/>
      <w:bCs/>
      <w:sz w:val="24"/>
      <w:szCs w:val="24"/>
    </w:rPr>
  </w:style>
  <w:style w:type="character" w:customStyle="1" w:styleId="8Char">
    <w:name w:val="标题 8 Char"/>
    <w:basedOn w:val="a0"/>
    <w:link w:val="8"/>
    <w:uiPriority w:val="99"/>
    <w:qFormat/>
    <w:rPr>
      <w:rFonts w:ascii="Arial" w:eastAsia="黑体" w:hAnsi="Arial" w:cs="Times New Roman"/>
      <w:sz w:val="24"/>
      <w:szCs w:val="24"/>
    </w:rPr>
  </w:style>
  <w:style w:type="character" w:customStyle="1" w:styleId="9Char">
    <w:name w:val="标题 9 Char"/>
    <w:basedOn w:val="a0"/>
    <w:link w:val="9"/>
    <w:uiPriority w:val="99"/>
    <w:qFormat/>
    <w:rPr>
      <w:rFonts w:ascii="Arial" w:eastAsia="黑体" w:hAnsi="Arial" w:cs="Times New Roman"/>
      <w:szCs w:val="21"/>
    </w:rPr>
  </w:style>
  <w:style w:type="character" w:customStyle="1" w:styleId="Char7">
    <w:name w:val="页眉 Char"/>
    <w:basedOn w:val="a0"/>
    <w:link w:val="ab"/>
    <w:uiPriority w:val="99"/>
    <w:qFormat/>
    <w:rPr>
      <w:sz w:val="18"/>
      <w:szCs w:val="18"/>
    </w:rPr>
  </w:style>
  <w:style w:type="character" w:customStyle="1" w:styleId="Char6">
    <w:name w:val="页脚 Char"/>
    <w:basedOn w:val="a0"/>
    <w:link w:val="aa"/>
    <w:uiPriority w:val="99"/>
    <w:qFormat/>
    <w:rPr>
      <w:sz w:val="18"/>
      <w:szCs w:val="18"/>
    </w:rPr>
  </w:style>
  <w:style w:type="character" w:customStyle="1" w:styleId="Char2">
    <w:name w:val="正文文本缩进 Char"/>
    <w:link w:val="a6"/>
    <w:uiPriority w:val="99"/>
    <w:qFormat/>
    <w:rPr>
      <w:rFonts w:ascii="仿宋_GB2312" w:eastAsia="仿宋_GB2312" w:hAnsi="Times New Roman"/>
      <w:sz w:val="30"/>
      <w:szCs w:val="24"/>
    </w:rPr>
  </w:style>
  <w:style w:type="character" w:customStyle="1" w:styleId="Char10">
    <w:name w:val="正文文本缩进 Char1"/>
    <w:basedOn w:val="a0"/>
    <w:uiPriority w:val="99"/>
    <w:semiHidden/>
    <w:qFormat/>
    <w:rPr>
      <w:rFonts w:ascii="Times New Roman" w:eastAsia="仿宋_GB2312" w:hAnsi="Times New Roman" w:cs="Times New Roman"/>
      <w:sz w:val="32"/>
      <w:szCs w:val="20"/>
    </w:rPr>
  </w:style>
  <w:style w:type="character" w:customStyle="1" w:styleId="Charb">
    <w:name w:val="段 Char"/>
    <w:link w:val="af6"/>
    <w:uiPriority w:val="99"/>
    <w:qFormat/>
    <w:locked/>
    <w:rPr>
      <w:rFonts w:ascii="宋体"/>
      <w:szCs w:val="21"/>
    </w:rPr>
  </w:style>
  <w:style w:type="paragraph" w:customStyle="1" w:styleId="af6">
    <w:name w:val="段"/>
    <w:link w:val="Charb"/>
    <w:uiPriority w:val="99"/>
    <w:qFormat/>
    <w:pPr>
      <w:autoSpaceDE w:val="0"/>
      <w:autoSpaceDN w:val="0"/>
      <w:ind w:firstLineChars="200" w:firstLine="200"/>
      <w:jc w:val="both"/>
    </w:pPr>
    <w:rPr>
      <w:rFonts w:ascii="宋体"/>
      <w:kern w:val="2"/>
      <w:sz w:val="21"/>
      <w:szCs w:val="21"/>
    </w:rPr>
  </w:style>
  <w:style w:type="character" w:customStyle="1" w:styleId="af7">
    <w:name w:val="个人撰写风格"/>
    <w:uiPriority w:val="99"/>
    <w:qFormat/>
    <w:rPr>
      <w:rFonts w:ascii="Arial" w:eastAsia="宋体" w:hAnsi="Arial" w:cs="Arial"/>
      <w:color w:val="auto"/>
      <w:sz w:val="20"/>
      <w:szCs w:val="20"/>
    </w:rPr>
  </w:style>
  <w:style w:type="character" w:customStyle="1" w:styleId="BodyTextIndentChar">
    <w:name w:val="Body Text Indent Char"/>
    <w:basedOn w:val="a0"/>
    <w:uiPriority w:val="99"/>
    <w:semiHidden/>
    <w:qFormat/>
    <w:rPr>
      <w:rFonts w:ascii="Calibri" w:hAnsi="Calibri" w:cs="Calibri"/>
      <w:kern w:val="2"/>
      <w:sz w:val="21"/>
      <w:szCs w:val="21"/>
    </w:rPr>
  </w:style>
  <w:style w:type="character" w:customStyle="1" w:styleId="font81">
    <w:name w:val="font81"/>
    <w:uiPriority w:val="99"/>
    <w:qFormat/>
    <w:rPr>
      <w:rFonts w:ascii="Times New Roman" w:hAnsi="Times New Roman" w:cs="Times New Roman"/>
      <w:color w:val="000000"/>
      <w:sz w:val="20"/>
      <w:szCs w:val="20"/>
      <w:u w:val="none"/>
    </w:rPr>
  </w:style>
  <w:style w:type="character" w:customStyle="1" w:styleId="Char3">
    <w:name w:val="纯文本 Char"/>
    <w:link w:val="a7"/>
    <w:uiPriority w:val="99"/>
    <w:qFormat/>
    <w:locked/>
    <w:rPr>
      <w:rFonts w:ascii="宋体" w:hAnsi="Courier New" w:cs="宋体"/>
      <w:szCs w:val="21"/>
    </w:rPr>
  </w:style>
  <w:style w:type="character" w:customStyle="1" w:styleId="font41">
    <w:name w:val="font41"/>
    <w:uiPriority w:val="99"/>
    <w:qFormat/>
    <w:rPr>
      <w:rFonts w:ascii="宋体" w:eastAsia="宋体" w:hAnsi="宋体" w:cs="宋体"/>
      <w:color w:val="000000"/>
      <w:sz w:val="20"/>
      <w:szCs w:val="20"/>
      <w:u w:val="none"/>
    </w:rPr>
  </w:style>
  <w:style w:type="character" w:customStyle="1" w:styleId="Heading1Char">
    <w:name w:val="Heading 1 Char"/>
    <w:basedOn w:val="a0"/>
    <w:uiPriority w:val="9"/>
    <w:qFormat/>
    <w:rPr>
      <w:rFonts w:ascii="Cambria" w:eastAsia="宋体" w:hAnsi="Cambria" w:cs="Times New Roman"/>
      <w:b/>
      <w:bCs/>
      <w:kern w:val="32"/>
      <w:sz w:val="32"/>
      <w:szCs w:val="32"/>
    </w:rPr>
  </w:style>
  <w:style w:type="character" w:customStyle="1" w:styleId="CharChar">
    <w:name w:val="章标题 Char Char"/>
    <w:link w:val="af8"/>
    <w:uiPriority w:val="99"/>
    <w:qFormat/>
    <w:locked/>
    <w:rPr>
      <w:rFonts w:ascii="黑体" w:eastAsia="黑体"/>
      <w:szCs w:val="21"/>
    </w:rPr>
  </w:style>
  <w:style w:type="paragraph" w:customStyle="1" w:styleId="af8">
    <w:name w:val="章标题"/>
    <w:next w:val="af6"/>
    <w:link w:val="CharChar"/>
    <w:uiPriority w:val="99"/>
    <w:qFormat/>
    <w:pPr>
      <w:spacing w:beforeLines="50" w:afterLines="50"/>
      <w:jc w:val="both"/>
      <w:outlineLvl w:val="1"/>
    </w:pPr>
    <w:rPr>
      <w:rFonts w:ascii="黑体" w:eastAsia="黑体"/>
      <w:kern w:val="2"/>
      <w:sz w:val="21"/>
      <w:szCs w:val="21"/>
    </w:rPr>
  </w:style>
  <w:style w:type="character" w:customStyle="1" w:styleId="Char5">
    <w:name w:val="批注框文本 Char"/>
    <w:link w:val="a9"/>
    <w:uiPriority w:val="99"/>
    <w:qFormat/>
    <w:locked/>
    <w:rPr>
      <w:sz w:val="18"/>
      <w:szCs w:val="18"/>
    </w:rPr>
  </w:style>
  <w:style w:type="character" w:customStyle="1" w:styleId="Char0">
    <w:name w:val="批注文字 Char"/>
    <w:link w:val="a4"/>
    <w:uiPriority w:val="99"/>
    <w:qFormat/>
    <w:locked/>
    <w:rPr>
      <w:sz w:val="22"/>
    </w:rPr>
  </w:style>
  <w:style w:type="character" w:customStyle="1" w:styleId="apple-converted-space">
    <w:name w:val="apple-converted-space"/>
    <w:basedOn w:val="a0"/>
    <w:uiPriority w:val="99"/>
    <w:qFormat/>
  </w:style>
  <w:style w:type="character" w:customStyle="1" w:styleId="HTMLChar">
    <w:name w:val="HTML 地址 Char"/>
    <w:link w:val="HTML"/>
    <w:uiPriority w:val="99"/>
    <w:qFormat/>
    <w:locked/>
    <w:rPr>
      <w:rFonts w:ascii="Times New Roman" w:hAnsi="Times New Roman" w:cs="Times New Roman"/>
      <w:i/>
      <w:iCs/>
      <w:sz w:val="24"/>
      <w:szCs w:val="24"/>
    </w:rPr>
  </w:style>
  <w:style w:type="character" w:customStyle="1" w:styleId="Char9">
    <w:name w:val="标题 Char"/>
    <w:link w:val="ae"/>
    <w:uiPriority w:val="99"/>
    <w:qFormat/>
    <w:locked/>
    <w:rPr>
      <w:rFonts w:ascii="Arial" w:hAnsi="Arial" w:cs="Arial"/>
      <w:b/>
      <w:bCs/>
      <w:sz w:val="32"/>
      <w:szCs w:val="32"/>
    </w:rPr>
  </w:style>
  <w:style w:type="character" w:customStyle="1" w:styleId="EndNoteBibliographyChar">
    <w:name w:val="EndNote Bibliography Char"/>
    <w:link w:val="EndNoteBibliography"/>
    <w:uiPriority w:val="99"/>
    <w:qFormat/>
    <w:locked/>
    <w:rPr>
      <w:sz w:val="22"/>
    </w:rPr>
  </w:style>
  <w:style w:type="paragraph" w:customStyle="1" w:styleId="EndNoteBibliography">
    <w:name w:val="EndNote Bibliography"/>
    <w:basedOn w:val="a"/>
    <w:link w:val="EndNoteBibliographyChar"/>
    <w:uiPriority w:val="99"/>
    <w:qFormat/>
    <w:rPr>
      <w:rFonts w:asciiTheme="minorHAnsi" w:eastAsiaTheme="minorEastAsia" w:hAnsiTheme="minorHAnsi" w:cstheme="minorBidi"/>
      <w:sz w:val="22"/>
      <w:szCs w:val="22"/>
    </w:rPr>
  </w:style>
  <w:style w:type="character" w:customStyle="1" w:styleId="EndNoteBibliographyTitleChar">
    <w:name w:val="EndNote Bibliography Title Char"/>
    <w:link w:val="EndNoteBibliographyTitle"/>
    <w:uiPriority w:val="99"/>
    <w:qFormat/>
    <w:locked/>
    <w:rPr>
      <w:sz w:val="22"/>
    </w:rPr>
  </w:style>
  <w:style w:type="paragraph" w:customStyle="1" w:styleId="EndNoteBibliographyTitle">
    <w:name w:val="EndNote Bibliography Title"/>
    <w:basedOn w:val="a"/>
    <w:link w:val="EndNoteBibliographyTitleChar"/>
    <w:uiPriority w:val="99"/>
    <w:qFormat/>
    <w:pPr>
      <w:jc w:val="center"/>
    </w:pPr>
    <w:rPr>
      <w:rFonts w:asciiTheme="minorHAnsi" w:eastAsiaTheme="minorEastAsia" w:hAnsiTheme="minorHAnsi" w:cstheme="minorBidi"/>
      <w:sz w:val="22"/>
      <w:szCs w:val="22"/>
    </w:rPr>
  </w:style>
  <w:style w:type="character" w:customStyle="1" w:styleId="font01">
    <w:name w:val="font01"/>
    <w:uiPriority w:val="99"/>
    <w:qFormat/>
    <w:rPr>
      <w:rFonts w:ascii="Times New Roman" w:hAnsi="Times New Roman" w:cs="Times New Roman"/>
      <w:color w:val="000000"/>
      <w:sz w:val="20"/>
      <w:szCs w:val="20"/>
      <w:u w:val="none"/>
    </w:rPr>
  </w:style>
  <w:style w:type="character" w:customStyle="1" w:styleId="font111">
    <w:name w:val="font111"/>
    <w:uiPriority w:val="99"/>
    <w:qFormat/>
    <w:rPr>
      <w:rFonts w:ascii="宋体" w:eastAsia="宋体" w:hAnsi="宋体" w:cs="宋体"/>
      <w:b/>
      <w:bCs/>
      <w:color w:val="000000"/>
      <w:sz w:val="20"/>
      <w:szCs w:val="20"/>
      <w:u w:val="none"/>
    </w:rPr>
  </w:style>
  <w:style w:type="character" w:customStyle="1" w:styleId="af9">
    <w:name w:val="个人答复风格"/>
    <w:uiPriority w:val="99"/>
    <w:qFormat/>
    <w:rPr>
      <w:rFonts w:ascii="Arial" w:eastAsia="宋体" w:hAnsi="Arial" w:cs="Arial"/>
      <w:color w:val="auto"/>
      <w:sz w:val="20"/>
      <w:szCs w:val="20"/>
    </w:rPr>
  </w:style>
  <w:style w:type="character" w:customStyle="1" w:styleId="font31">
    <w:name w:val="font31"/>
    <w:uiPriority w:val="99"/>
    <w:qFormat/>
    <w:rPr>
      <w:rFonts w:ascii="宋体" w:eastAsia="宋体" w:hAnsi="宋体" w:cs="宋体"/>
      <w:color w:val="000000"/>
      <w:sz w:val="20"/>
      <w:szCs w:val="20"/>
      <w:u w:val="none"/>
    </w:rPr>
  </w:style>
  <w:style w:type="character" w:customStyle="1" w:styleId="font51">
    <w:name w:val="font51"/>
    <w:uiPriority w:val="99"/>
    <w:qFormat/>
    <w:rPr>
      <w:rFonts w:ascii="宋体" w:eastAsia="宋体" w:hAnsi="宋体" w:cs="宋体"/>
      <w:color w:val="000000"/>
      <w:sz w:val="20"/>
      <w:szCs w:val="20"/>
      <w:u w:val="none"/>
    </w:rPr>
  </w:style>
  <w:style w:type="character" w:customStyle="1" w:styleId="858D7CFB-ED40-4347-BF05-701D383B685F">
    <w:name w:val="三级条标题[858D7CFB-ED40-4347-BF05-701D383B685F]"/>
    <w:link w:val="afa"/>
    <w:uiPriority w:val="99"/>
    <w:qFormat/>
    <w:locked/>
    <w:rPr>
      <w:rFonts w:eastAsia="黑体"/>
      <w:szCs w:val="21"/>
    </w:rPr>
  </w:style>
  <w:style w:type="paragraph" w:customStyle="1" w:styleId="afa">
    <w:name w:val="三级条标题"/>
    <w:basedOn w:val="afb"/>
    <w:next w:val="af6"/>
    <w:link w:val="858D7CFB-ED40-4347-BF05-701D383B685F"/>
    <w:uiPriority w:val="99"/>
    <w:pPr>
      <w:outlineLvl w:val="4"/>
    </w:pPr>
  </w:style>
  <w:style w:type="paragraph" w:customStyle="1" w:styleId="afb">
    <w:name w:val="二级条标题"/>
    <w:basedOn w:val="afc"/>
    <w:next w:val="af6"/>
    <w:uiPriority w:val="99"/>
    <w:qFormat/>
    <w:pPr>
      <w:outlineLvl w:val="3"/>
    </w:pPr>
  </w:style>
  <w:style w:type="paragraph" w:customStyle="1" w:styleId="afc">
    <w:name w:val="一级条标题"/>
    <w:next w:val="af6"/>
    <w:link w:val="Charc"/>
    <w:uiPriority w:val="99"/>
    <w:qFormat/>
    <w:pPr>
      <w:outlineLvl w:val="2"/>
    </w:pPr>
    <w:rPr>
      <w:rFonts w:eastAsia="黑体"/>
      <w:kern w:val="2"/>
      <w:sz w:val="21"/>
      <w:szCs w:val="21"/>
    </w:rPr>
  </w:style>
  <w:style w:type="character" w:customStyle="1" w:styleId="Charc">
    <w:name w:val="一级条标题 Char"/>
    <w:link w:val="afc"/>
    <w:uiPriority w:val="99"/>
    <w:qFormat/>
    <w:locked/>
    <w:rPr>
      <w:rFonts w:eastAsia="黑体"/>
      <w:szCs w:val="21"/>
    </w:rPr>
  </w:style>
  <w:style w:type="character" w:customStyle="1" w:styleId="font21">
    <w:name w:val="font21"/>
    <w:uiPriority w:val="99"/>
    <w:qFormat/>
    <w:rPr>
      <w:rFonts w:ascii="宋体" w:eastAsia="宋体" w:hAnsi="宋体" w:cs="宋体"/>
      <w:color w:val="333333"/>
      <w:sz w:val="21"/>
      <w:szCs w:val="21"/>
      <w:u w:val="none"/>
    </w:rPr>
  </w:style>
  <w:style w:type="character" w:customStyle="1" w:styleId="Char4">
    <w:name w:val="日期 Char"/>
    <w:link w:val="a8"/>
    <w:uiPriority w:val="99"/>
    <w:qFormat/>
    <w:locked/>
    <w:rPr>
      <w:rFonts w:ascii="Times New Roman" w:hAnsi="Times New Roman" w:cs="Times New Roman"/>
      <w:sz w:val="24"/>
      <w:szCs w:val="24"/>
    </w:rPr>
  </w:style>
  <w:style w:type="character" w:customStyle="1" w:styleId="Char1">
    <w:name w:val="正文文本 Char"/>
    <w:link w:val="a5"/>
    <w:uiPriority w:val="99"/>
    <w:qFormat/>
    <w:locked/>
    <w:rPr>
      <w:sz w:val="22"/>
    </w:rPr>
  </w:style>
  <w:style w:type="character" w:customStyle="1" w:styleId="Char">
    <w:name w:val="文档结构图 Char"/>
    <w:link w:val="a3"/>
    <w:uiPriority w:val="99"/>
    <w:qFormat/>
    <w:locked/>
    <w:rPr>
      <w:rFonts w:ascii="Times New Roman" w:hAnsi="Times New Roman" w:cs="Times New Roman"/>
      <w:sz w:val="24"/>
      <w:szCs w:val="24"/>
      <w:shd w:val="clear" w:color="auto" w:fill="000080"/>
    </w:rPr>
  </w:style>
  <w:style w:type="character" w:customStyle="1" w:styleId="2Char0">
    <w:name w:val="正文文本缩进 2 Char"/>
    <w:link w:val="21"/>
    <w:uiPriority w:val="99"/>
    <w:qFormat/>
    <w:locked/>
    <w:rPr>
      <w:rFonts w:ascii="Times New Roman" w:eastAsia="仿宋_GB2312" w:hAnsi="Times New Roman" w:cs="Times New Roman"/>
      <w:sz w:val="24"/>
      <w:szCs w:val="24"/>
    </w:rPr>
  </w:style>
  <w:style w:type="character" w:customStyle="1" w:styleId="Char8">
    <w:name w:val="脚注文本 Char"/>
    <w:link w:val="ac"/>
    <w:uiPriority w:val="99"/>
    <w:qFormat/>
    <w:locked/>
    <w:rPr>
      <w:rFonts w:ascii="Times New Roman" w:hAnsi="Times New Roman" w:cs="Times New Roman"/>
      <w:sz w:val="18"/>
      <w:szCs w:val="18"/>
    </w:rPr>
  </w:style>
  <w:style w:type="character" w:customStyle="1" w:styleId="CharChar0">
    <w:name w:val="段 Char Char"/>
    <w:uiPriority w:val="99"/>
    <w:qFormat/>
    <w:rPr>
      <w:rFonts w:ascii="宋体" w:cs="宋体"/>
      <w:sz w:val="21"/>
      <w:szCs w:val="21"/>
      <w:lang w:val="en-US" w:eastAsia="zh-CN"/>
    </w:rPr>
  </w:style>
  <w:style w:type="character" w:customStyle="1" w:styleId="font101">
    <w:name w:val="font101"/>
    <w:uiPriority w:val="99"/>
    <w:qFormat/>
    <w:rPr>
      <w:rFonts w:ascii="Times New Roman" w:hAnsi="Times New Roman" w:cs="Times New Roman"/>
      <w:color w:val="000000"/>
      <w:sz w:val="20"/>
      <w:szCs w:val="20"/>
      <w:u w:val="none"/>
    </w:rPr>
  </w:style>
  <w:style w:type="character" w:customStyle="1" w:styleId="highlight1">
    <w:name w:val="highlight1"/>
    <w:uiPriority w:val="99"/>
    <w:qFormat/>
    <w:rPr>
      <w:sz w:val="21"/>
      <w:szCs w:val="21"/>
    </w:rPr>
  </w:style>
  <w:style w:type="character" w:customStyle="1" w:styleId="TitleChar">
    <w:name w:val="Title Char"/>
    <w:basedOn w:val="a0"/>
    <w:uiPriority w:val="10"/>
    <w:qFormat/>
    <w:rPr>
      <w:rFonts w:ascii="Cambria" w:eastAsia="宋体" w:hAnsi="Cambria" w:cs="Times New Roman"/>
      <w:b/>
      <w:bCs/>
      <w:kern w:val="28"/>
      <w:sz w:val="32"/>
      <w:szCs w:val="32"/>
    </w:rPr>
  </w:style>
  <w:style w:type="character" w:customStyle="1" w:styleId="Chara">
    <w:name w:val="批注主题 Char"/>
    <w:link w:val="af"/>
    <w:uiPriority w:val="99"/>
    <w:qFormat/>
    <w:locked/>
    <w:rPr>
      <w:b/>
      <w:bCs/>
      <w:sz w:val="22"/>
    </w:rPr>
  </w:style>
  <w:style w:type="character" w:customStyle="1" w:styleId="HTMLChar0">
    <w:name w:val="HTML 预设格式 Char"/>
    <w:link w:val="HTML0"/>
    <w:uiPriority w:val="99"/>
    <w:qFormat/>
    <w:locked/>
    <w:rPr>
      <w:rFonts w:ascii="Courier New" w:hAnsi="Courier New" w:cs="Courier New"/>
    </w:rPr>
  </w:style>
  <w:style w:type="character" w:customStyle="1" w:styleId="afd">
    <w:name w:val="发布"/>
    <w:uiPriority w:val="99"/>
    <w:qFormat/>
    <w:rPr>
      <w:rFonts w:ascii="黑体" w:eastAsia="黑体" w:cs="黑体"/>
      <w:spacing w:val="22"/>
      <w:w w:val="100"/>
      <w:position w:val="3"/>
      <w:sz w:val="28"/>
      <w:szCs w:val="28"/>
    </w:rPr>
  </w:style>
  <w:style w:type="character" w:customStyle="1" w:styleId="Char11">
    <w:name w:val="批注文字 Char1"/>
    <w:basedOn w:val="a0"/>
    <w:uiPriority w:val="99"/>
    <w:semiHidden/>
    <w:qFormat/>
    <w:rPr>
      <w:rFonts w:ascii="Times New Roman" w:eastAsia="仿宋_GB2312" w:hAnsi="Times New Roman" w:cs="Times New Roman"/>
      <w:sz w:val="32"/>
      <w:szCs w:val="20"/>
    </w:rPr>
  </w:style>
  <w:style w:type="paragraph" w:customStyle="1" w:styleId="Chard">
    <w:name w:val="Char"/>
    <w:basedOn w:val="a"/>
    <w:uiPriority w:val="99"/>
    <w:qFormat/>
    <w:pPr>
      <w:widowControl/>
      <w:spacing w:after="160" w:line="240" w:lineRule="exact"/>
      <w:jc w:val="left"/>
    </w:pPr>
    <w:rPr>
      <w:rFonts w:ascii="Verdana" w:hAnsi="Verdana" w:cs="Verdana"/>
      <w:kern w:val="0"/>
      <w:sz w:val="24"/>
      <w:szCs w:val="24"/>
      <w:lang w:eastAsia="en-US"/>
    </w:rPr>
  </w:style>
  <w:style w:type="character" w:customStyle="1" w:styleId="Char12">
    <w:name w:val="纯文本 Char1"/>
    <w:basedOn w:val="a0"/>
    <w:uiPriority w:val="99"/>
    <w:semiHidden/>
    <w:qFormat/>
    <w:rPr>
      <w:rFonts w:ascii="宋体" w:eastAsia="宋体" w:hAnsi="Courier New" w:cs="Courier New"/>
      <w:szCs w:val="21"/>
    </w:rPr>
  </w:style>
  <w:style w:type="character" w:customStyle="1" w:styleId="HTMLChar1">
    <w:name w:val="HTML 地址 Char1"/>
    <w:basedOn w:val="a0"/>
    <w:uiPriority w:val="99"/>
    <w:semiHidden/>
    <w:qFormat/>
    <w:rPr>
      <w:rFonts w:ascii="Times New Roman" w:eastAsia="仿宋_GB2312" w:hAnsi="Times New Roman" w:cs="Times New Roman"/>
      <w:i/>
      <w:iCs/>
      <w:sz w:val="32"/>
      <w:szCs w:val="20"/>
    </w:rPr>
  </w:style>
  <w:style w:type="character" w:customStyle="1" w:styleId="Char13">
    <w:name w:val="正文文本 Char1"/>
    <w:basedOn w:val="a0"/>
    <w:uiPriority w:val="99"/>
    <w:semiHidden/>
    <w:rPr>
      <w:rFonts w:ascii="Times New Roman" w:eastAsia="仿宋_GB2312" w:hAnsi="Times New Roman" w:cs="Times New Roman"/>
      <w:sz w:val="32"/>
      <w:szCs w:val="20"/>
    </w:rPr>
  </w:style>
  <w:style w:type="paragraph" w:customStyle="1" w:styleId="TOC1">
    <w:name w:val="TOC 标题1"/>
    <w:basedOn w:val="1"/>
    <w:next w:val="a"/>
    <w:uiPriority w:val="99"/>
    <w:pPr>
      <w:widowControl/>
      <w:spacing w:before="240" w:after="0" w:line="259" w:lineRule="auto"/>
      <w:jc w:val="left"/>
      <w:outlineLvl w:val="9"/>
    </w:pPr>
    <w:rPr>
      <w:rFonts w:ascii="Cambria" w:hAnsi="Cambria" w:cs="Cambria"/>
      <w:b w:val="0"/>
      <w:bCs w:val="0"/>
      <w:color w:val="365F91"/>
      <w:kern w:val="0"/>
      <w:sz w:val="32"/>
      <w:szCs w:val="32"/>
    </w:rPr>
  </w:style>
  <w:style w:type="character" w:customStyle="1" w:styleId="Char14">
    <w:name w:val="文档结构图 Char1"/>
    <w:basedOn w:val="a0"/>
    <w:uiPriority w:val="99"/>
    <w:semiHidden/>
    <w:rPr>
      <w:rFonts w:ascii="宋体" w:eastAsia="宋体" w:hAnsi="Times New Roman" w:cs="Times New Roman"/>
      <w:sz w:val="18"/>
      <w:szCs w:val="18"/>
    </w:rPr>
  </w:style>
  <w:style w:type="character" w:customStyle="1" w:styleId="Char15">
    <w:name w:val="脚注文本 Char1"/>
    <w:basedOn w:val="a0"/>
    <w:uiPriority w:val="99"/>
    <w:semiHidden/>
    <w:rPr>
      <w:rFonts w:ascii="Times New Roman" w:eastAsia="仿宋_GB2312" w:hAnsi="Times New Roman" w:cs="Times New Roman"/>
      <w:sz w:val="18"/>
      <w:szCs w:val="18"/>
    </w:rPr>
  </w:style>
  <w:style w:type="character" w:customStyle="1" w:styleId="Char16">
    <w:name w:val="批注主题 Char1"/>
    <w:basedOn w:val="Char11"/>
    <w:uiPriority w:val="99"/>
    <w:semiHidden/>
    <w:qFormat/>
    <w:rPr>
      <w:rFonts w:ascii="Times New Roman" w:eastAsia="仿宋_GB2312" w:hAnsi="Times New Roman" w:cs="Times New Roman"/>
      <w:b/>
      <w:bCs/>
      <w:sz w:val="32"/>
      <w:szCs w:val="20"/>
    </w:rPr>
  </w:style>
  <w:style w:type="character" w:customStyle="1" w:styleId="Char17">
    <w:name w:val="日期 Char1"/>
    <w:basedOn w:val="a0"/>
    <w:uiPriority w:val="99"/>
    <w:semiHidden/>
    <w:qFormat/>
    <w:rPr>
      <w:rFonts w:ascii="Times New Roman" w:eastAsia="仿宋_GB2312" w:hAnsi="Times New Roman" w:cs="Times New Roman"/>
      <w:sz w:val="32"/>
      <w:szCs w:val="20"/>
    </w:rPr>
  </w:style>
  <w:style w:type="paragraph" w:customStyle="1" w:styleId="afe">
    <w:name w:val="条文脚注"/>
    <w:basedOn w:val="ac"/>
    <w:uiPriority w:val="99"/>
    <w:qFormat/>
    <w:pPr>
      <w:ind w:leftChars="200" w:left="780" w:hangingChars="200" w:hanging="360"/>
      <w:jc w:val="both"/>
    </w:pPr>
    <w:rPr>
      <w:rFonts w:ascii="宋体" w:cs="宋体"/>
    </w:rPr>
  </w:style>
  <w:style w:type="character" w:customStyle="1" w:styleId="2Char1">
    <w:name w:val="正文文本缩进 2 Char1"/>
    <w:basedOn w:val="a0"/>
    <w:uiPriority w:val="99"/>
    <w:semiHidden/>
    <w:qFormat/>
    <w:rPr>
      <w:rFonts w:ascii="Times New Roman" w:eastAsia="仿宋_GB2312" w:hAnsi="Times New Roman" w:cs="Times New Roman"/>
      <w:sz w:val="32"/>
      <w:szCs w:val="20"/>
    </w:rPr>
  </w:style>
  <w:style w:type="character" w:customStyle="1" w:styleId="Char18">
    <w:name w:val="标题 Char1"/>
    <w:basedOn w:val="a0"/>
    <w:uiPriority w:val="10"/>
    <w:rPr>
      <w:rFonts w:asciiTheme="majorHAnsi" w:eastAsia="宋体" w:hAnsiTheme="majorHAnsi" w:cstheme="majorBidi"/>
      <w:b/>
      <w:bCs/>
      <w:sz w:val="32"/>
      <w:szCs w:val="32"/>
    </w:rPr>
  </w:style>
  <w:style w:type="character" w:customStyle="1" w:styleId="Char19">
    <w:name w:val="批注框文本 Char1"/>
    <w:basedOn w:val="a0"/>
    <w:uiPriority w:val="99"/>
    <w:semiHidden/>
    <w:qFormat/>
    <w:rPr>
      <w:rFonts w:ascii="Times New Roman" w:eastAsia="仿宋_GB2312" w:hAnsi="Times New Roman" w:cs="Times New Roman"/>
      <w:sz w:val="18"/>
      <w:szCs w:val="18"/>
    </w:rPr>
  </w:style>
  <w:style w:type="character" w:customStyle="1" w:styleId="HTMLChar10">
    <w:name w:val="HTML 预设格式 Char1"/>
    <w:basedOn w:val="a0"/>
    <w:uiPriority w:val="99"/>
    <w:semiHidden/>
    <w:qFormat/>
    <w:rPr>
      <w:rFonts w:ascii="Courier New" w:eastAsia="仿宋_GB2312" w:hAnsi="Courier New" w:cs="Courier New"/>
      <w:sz w:val="20"/>
      <w:szCs w:val="20"/>
    </w:rPr>
  </w:style>
  <w:style w:type="paragraph" w:customStyle="1" w:styleId="font8">
    <w:name w:val="font8"/>
    <w:basedOn w:val="a"/>
    <w:uiPriority w:val="99"/>
    <w:pPr>
      <w:widowControl/>
      <w:spacing w:before="100" w:beforeAutospacing="1" w:after="100" w:afterAutospacing="1"/>
      <w:jc w:val="left"/>
    </w:pPr>
    <w:rPr>
      <w:rFonts w:eastAsia="宋体"/>
      <w:kern w:val="0"/>
      <w:sz w:val="20"/>
    </w:rPr>
  </w:style>
  <w:style w:type="paragraph" w:customStyle="1" w:styleId="aff">
    <w:name w:val="附录一级条标题"/>
    <w:basedOn w:val="aff0"/>
    <w:next w:val="af6"/>
    <w:uiPriority w:val="99"/>
    <w:qFormat/>
    <w:pPr>
      <w:autoSpaceDN w:val="0"/>
      <w:spacing w:beforeLines="0" w:afterLines="0"/>
      <w:outlineLvl w:val="2"/>
    </w:pPr>
  </w:style>
  <w:style w:type="paragraph" w:customStyle="1" w:styleId="aff0">
    <w:name w:val="附录章标题"/>
    <w:next w:val="af6"/>
    <w:uiPriority w:val="99"/>
    <w:pPr>
      <w:wordWrap w:val="0"/>
      <w:overflowPunct w:val="0"/>
      <w:autoSpaceDE w:val="0"/>
      <w:spacing w:beforeLines="50" w:afterLines="50"/>
      <w:ind w:left="630"/>
      <w:jc w:val="both"/>
      <w:textAlignment w:val="baseline"/>
      <w:outlineLvl w:val="1"/>
    </w:pPr>
    <w:rPr>
      <w:rFonts w:ascii="黑体" w:eastAsia="黑体" w:hAnsi="Times New Roman" w:cs="黑体"/>
      <w:kern w:val="21"/>
      <w:sz w:val="21"/>
      <w:szCs w:val="21"/>
    </w:rPr>
  </w:style>
  <w:style w:type="paragraph" w:customStyle="1" w:styleId="xl69">
    <w:name w:val="xl69"/>
    <w:basedOn w:val="a"/>
    <w:uiPriority w:val="99"/>
    <w:qFormat/>
    <w:pPr>
      <w:widowControl/>
      <w:spacing w:before="100" w:beforeAutospacing="1" w:after="100" w:afterAutospacing="1"/>
      <w:jc w:val="center"/>
    </w:pPr>
    <w:rPr>
      <w:rFonts w:ascii="宋体" w:eastAsia="宋体" w:hAnsi="宋体" w:cs="宋体"/>
      <w:b/>
      <w:bCs/>
      <w:kern w:val="0"/>
      <w:sz w:val="24"/>
      <w:szCs w:val="24"/>
    </w:rPr>
  </w:style>
  <w:style w:type="paragraph" w:customStyle="1" w:styleId="aff1">
    <w:name w:val="标准书眉一"/>
    <w:uiPriority w:val="99"/>
    <w:qFormat/>
    <w:pPr>
      <w:jc w:val="both"/>
    </w:pPr>
    <w:rPr>
      <w:rFonts w:ascii="Times New Roman" w:eastAsia="宋体" w:hAnsi="Times New Roman" w:cs="Times New Roman"/>
    </w:rPr>
  </w:style>
  <w:style w:type="paragraph" w:customStyle="1" w:styleId="xl64">
    <w:name w:val="xl6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8"/>
      <w:szCs w:val="28"/>
    </w:rPr>
  </w:style>
  <w:style w:type="paragraph" w:customStyle="1" w:styleId="1-21">
    <w:name w:val="中等深浅网格 1 - 强调文字颜色 21"/>
    <w:basedOn w:val="a"/>
    <w:uiPriority w:val="99"/>
    <w:qFormat/>
    <w:pPr>
      <w:adjustRightInd w:val="0"/>
      <w:snapToGrid w:val="0"/>
      <w:spacing w:line="360" w:lineRule="exact"/>
      <w:ind w:firstLineChars="200" w:firstLine="420"/>
    </w:pPr>
    <w:rPr>
      <w:rFonts w:eastAsia="宋体"/>
      <w:sz w:val="21"/>
      <w:szCs w:val="21"/>
    </w:rPr>
  </w:style>
  <w:style w:type="paragraph" w:customStyle="1" w:styleId="aff2">
    <w:name w:val="正文表标题"/>
    <w:next w:val="af6"/>
    <w:uiPriority w:val="99"/>
    <w:qFormat/>
    <w:pPr>
      <w:jc w:val="center"/>
    </w:pPr>
    <w:rPr>
      <w:rFonts w:ascii="黑体" w:eastAsia="黑体" w:hAnsi="Times New Roman" w:cs="黑体"/>
      <w:sz w:val="21"/>
      <w:szCs w:val="21"/>
    </w:rPr>
  </w:style>
  <w:style w:type="paragraph" w:customStyle="1" w:styleId="aff3">
    <w:name w:val="附录图标题"/>
    <w:next w:val="af6"/>
    <w:uiPriority w:val="99"/>
    <w:qFormat/>
    <w:pPr>
      <w:tabs>
        <w:tab w:val="left" w:pos="360"/>
      </w:tabs>
      <w:jc w:val="center"/>
    </w:pPr>
    <w:rPr>
      <w:rFonts w:ascii="黑体" w:eastAsia="黑体" w:hAnsi="Times New Roman" w:cs="黑体"/>
      <w:sz w:val="21"/>
      <w:szCs w:val="21"/>
    </w:rPr>
  </w:style>
  <w:style w:type="paragraph" w:customStyle="1" w:styleId="aff4">
    <w:name w:val="数字编号列项（二级）"/>
    <w:uiPriority w:val="99"/>
    <w:qFormat/>
    <w:pPr>
      <w:ind w:leftChars="400" w:left="1260" w:hangingChars="200" w:hanging="420"/>
      <w:jc w:val="both"/>
    </w:pPr>
    <w:rPr>
      <w:rFonts w:ascii="宋体" w:eastAsia="宋体" w:hAnsi="Times New Roman" w:cs="宋体"/>
      <w:sz w:val="21"/>
      <w:szCs w:val="21"/>
    </w:rPr>
  </w:style>
  <w:style w:type="paragraph" w:customStyle="1" w:styleId="aff5">
    <w:name w:val="附录三级条标题"/>
    <w:basedOn w:val="aff6"/>
    <w:next w:val="af6"/>
    <w:uiPriority w:val="99"/>
    <w:qFormat/>
    <w:pPr>
      <w:outlineLvl w:val="4"/>
    </w:pPr>
  </w:style>
  <w:style w:type="paragraph" w:customStyle="1" w:styleId="aff6">
    <w:name w:val="附录二级条标题"/>
    <w:basedOn w:val="aff"/>
    <w:next w:val="af6"/>
    <w:uiPriority w:val="99"/>
    <w:qFormat/>
    <w:pPr>
      <w:outlineLvl w:val="3"/>
    </w:pPr>
  </w:style>
  <w:style w:type="paragraph" w:customStyle="1" w:styleId="xl71">
    <w:name w:val="xl71"/>
    <w:basedOn w:val="a"/>
    <w:uiPriority w:val="99"/>
    <w:pPr>
      <w:widowControl/>
      <w:spacing w:before="100" w:beforeAutospacing="1" w:after="100" w:afterAutospacing="1"/>
      <w:jc w:val="left"/>
    </w:pPr>
    <w:rPr>
      <w:rFonts w:ascii="宋体" w:eastAsia="宋体" w:hAnsi="宋体" w:cs="宋体"/>
      <w:kern w:val="0"/>
      <w:sz w:val="20"/>
    </w:rPr>
  </w:style>
  <w:style w:type="paragraph" w:customStyle="1" w:styleId="aff7">
    <w:name w:val="标准书眉_奇数页"/>
    <w:next w:val="a"/>
    <w:uiPriority w:val="99"/>
    <w:pPr>
      <w:tabs>
        <w:tab w:val="center" w:pos="4154"/>
        <w:tab w:val="right" w:pos="8306"/>
      </w:tabs>
      <w:spacing w:after="120"/>
      <w:jc w:val="right"/>
    </w:pPr>
    <w:rPr>
      <w:rFonts w:ascii="Times New Roman" w:eastAsia="宋体" w:hAnsi="Times New Roman" w:cs="Times New Roman"/>
      <w:sz w:val="21"/>
      <w:szCs w:val="21"/>
    </w:rPr>
  </w:style>
  <w:style w:type="paragraph" w:customStyle="1" w:styleId="aff8">
    <w:name w:val="实施日期"/>
    <w:basedOn w:val="aff9"/>
    <w:uiPriority w:val="99"/>
    <w:pPr>
      <w:jc w:val="right"/>
    </w:pPr>
  </w:style>
  <w:style w:type="paragraph" w:customStyle="1" w:styleId="aff9">
    <w:name w:val="发布日期"/>
    <w:uiPriority w:val="99"/>
    <w:rPr>
      <w:rFonts w:ascii="Times New Roman" w:eastAsia="黑体" w:hAnsi="Times New Roman" w:cs="Times New Roman"/>
      <w:sz w:val="28"/>
      <w:szCs w:val="28"/>
    </w:rPr>
  </w:style>
  <w:style w:type="paragraph" w:customStyle="1" w:styleId="xl65">
    <w:name w:val="xl65"/>
    <w:basedOn w:val="a"/>
    <w:uiPriority w:val="99"/>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8"/>
      <w:szCs w:val="28"/>
    </w:rPr>
  </w:style>
  <w:style w:type="paragraph" w:customStyle="1" w:styleId="affa">
    <w:name w:val="附录四级条标题"/>
    <w:basedOn w:val="aff5"/>
    <w:next w:val="af6"/>
    <w:uiPriority w:val="99"/>
    <w:pPr>
      <w:outlineLvl w:val="5"/>
    </w:pPr>
  </w:style>
  <w:style w:type="paragraph" w:customStyle="1" w:styleId="affb">
    <w:name w:val="附录五级条标题"/>
    <w:basedOn w:val="affa"/>
    <w:next w:val="af6"/>
    <w:uiPriority w:val="99"/>
    <w:pPr>
      <w:outlineLvl w:val="6"/>
    </w:pPr>
  </w:style>
  <w:style w:type="paragraph" w:customStyle="1" w:styleId="affc">
    <w:name w:val="封面正文"/>
    <w:uiPriority w:val="99"/>
    <w:pPr>
      <w:jc w:val="both"/>
    </w:pPr>
    <w:rPr>
      <w:rFonts w:ascii="Times New Roman" w:eastAsia="宋体" w:hAnsi="Times New Roman" w:cs="Times New Roman"/>
    </w:rPr>
  </w:style>
  <w:style w:type="paragraph" w:customStyle="1" w:styleId="ListParagraph1">
    <w:name w:val="List Paragraph1"/>
    <w:basedOn w:val="a"/>
    <w:uiPriority w:val="99"/>
    <w:qFormat/>
    <w:pPr>
      <w:ind w:firstLineChars="200" w:firstLine="420"/>
    </w:pPr>
    <w:rPr>
      <w:rFonts w:eastAsia="宋体"/>
      <w:sz w:val="21"/>
      <w:szCs w:val="21"/>
    </w:rPr>
  </w:style>
  <w:style w:type="paragraph" w:customStyle="1" w:styleId="affd">
    <w:name w:val="封面标准代替信息"/>
    <w:basedOn w:val="22"/>
    <w:uiPriority w:val="99"/>
    <w:pPr>
      <w:spacing w:before="57"/>
    </w:pPr>
    <w:rPr>
      <w:rFonts w:ascii="宋体" w:cs="宋体"/>
      <w:sz w:val="21"/>
      <w:szCs w:val="21"/>
    </w:rPr>
  </w:style>
  <w:style w:type="paragraph" w:customStyle="1" w:styleId="22">
    <w:name w:val="封面标准号2"/>
    <w:basedOn w:val="11"/>
    <w:uiPriority w:val="99"/>
    <w:qFormat/>
    <w:pPr>
      <w:adjustRightInd w:val="0"/>
      <w:spacing w:before="357" w:line="280" w:lineRule="exact"/>
    </w:pPr>
  </w:style>
  <w:style w:type="paragraph" w:customStyle="1" w:styleId="11">
    <w:name w:val="封面标准号1"/>
    <w:uiPriority w:val="99"/>
    <w:qFormat/>
    <w:pPr>
      <w:widowControl w:val="0"/>
      <w:kinsoku w:val="0"/>
      <w:overflowPunct w:val="0"/>
      <w:autoSpaceDE w:val="0"/>
      <w:autoSpaceDN w:val="0"/>
      <w:spacing w:before="308"/>
      <w:jc w:val="right"/>
      <w:textAlignment w:val="center"/>
    </w:pPr>
    <w:rPr>
      <w:rFonts w:ascii="Times New Roman" w:eastAsia="宋体" w:hAnsi="Times New Roman" w:cs="Times New Roman"/>
      <w:sz w:val="28"/>
      <w:szCs w:val="28"/>
    </w:rPr>
  </w:style>
  <w:style w:type="paragraph" w:customStyle="1" w:styleId="affe">
    <w:name w:val="字母编号列项（一级）"/>
    <w:uiPriority w:val="99"/>
    <w:qFormat/>
    <w:pPr>
      <w:ind w:leftChars="200" w:left="840" w:hangingChars="200" w:hanging="420"/>
      <w:jc w:val="both"/>
    </w:pPr>
    <w:rPr>
      <w:rFonts w:ascii="宋体" w:eastAsia="宋体" w:hAnsi="Times New Roman" w:cs="宋体"/>
      <w:sz w:val="21"/>
      <w:szCs w:val="21"/>
    </w:rPr>
  </w:style>
  <w:style w:type="paragraph" w:customStyle="1" w:styleId="afff">
    <w:name w:val="其他标准称谓"/>
    <w:uiPriority w:val="99"/>
    <w:pPr>
      <w:spacing w:line="240" w:lineRule="atLeast"/>
      <w:jc w:val="distribute"/>
    </w:pPr>
    <w:rPr>
      <w:rFonts w:ascii="黑体" w:eastAsia="黑体" w:hAnsi="宋体" w:cs="黑体"/>
      <w:sz w:val="52"/>
      <w:szCs w:val="52"/>
    </w:rPr>
  </w:style>
  <w:style w:type="paragraph" w:customStyle="1" w:styleId="font5">
    <w:name w:val="font5"/>
    <w:basedOn w:val="a"/>
    <w:uiPriority w:val="99"/>
    <w:pPr>
      <w:widowControl/>
      <w:spacing w:before="100" w:beforeAutospacing="1" w:after="100" w:afterAutospacing="1"/>
      <w:jc w:val="left"/>
    </w:pPr>
    <w:rPr>
      <w:rFonts w:ascii="宋体" w:eastAsia="宋体" w:hAnsi="宋体" w:cs="宋体"/>
      <w:kern w:val="0"/>
      <w:sz w:val="18"/>
      <w:szCs w:val="18"/>
    </w:rPr>
  </w:style>
  <w:style w:type="paragraph" w:customStyle="1" w:styleId="afff0">
    <w:name w:val="封面标准文稿编辑信息"/>
    <w:uiPriority w:val="99"/>
    <w:pPr>
      <w:spacing w:before="180" w:line="180" w:lineRule="exact"/>
      <w:jc w:val="center"/>
    </w:pPr>
    <w:rPr>
      <w:rFonts w:ascii="宋体" w:eastAsia="宋体" w:hAnsi="Times New Roman" w:cs="宋体"/>
      <w:sz w:val="21"/>
      <w:szCs w:val="21"/>
    </w:rPr>
  </w:style>
  <w:style w:type="paragraph" w:customStyle="1" w:styleId="23">
    <w:name w:val="列出段落2"/>
    <w:basedOn w:val="a"/>
    <w:uiPriority w:val="99"/>
    <w:pPr>
      <w:ind w:firstLineChars="200" w:firstLine="420"/>
    </w:pPr>
    <w:rPr>
      <w:rFonts w:ascii="Calibri" w:eastAsia="宋体" w:hAnsi="Calibri" w:cs="Calibri"/>
      <w:sz w:val="21"/>
      <w:szCs w:val="21"/>
    </w:rPr>
  </w:style>
  <w:style w:type="paragraph" w:customStyle="1" w:styleId="12">
    <w:name w:val="列出段落1"/>
    <w:basedOn w:val="a"/>
    <w:uiPriority w:val="99"/>
    <w:pPr>
      <w:ind w:firstLineChars="200" w:firstLine="420"/>
    </w:pPr>
    <w:rPr>
      <w:rFonts w:ascii="Calibri" w:eastAsia="宋体" w:hAnsi="Calibri" w:cs="Calibri"/>
      <w:sz w:val="21"/>
      <w:szCs w:val="21"/>
    </w:rPr>
  </w:style>
  <w:style w:type="paragraph" w:customStyle="1" w:styleId="afff1">
    <w:name w:val="其他发布部门"/>
    <w:basedOn w:val="afff2"/>
    <w:uiPriority w:val="99"/>
    <w:qFormat/>
    <w:pPr>
      <w:spacing w:line="240" w:lineRule="atLeast"/>
    </w:pPr>
    <w:rPr>
      <w:rFonts w:ascii="黑体" w:eastAsia="黑体" w:cs="黑体"/>
      <w:b w:val="0"/>
      <w:bCs w:val="0"/>
    </w:rPr>
  </w:style>
  <w:style w:type="paragraph" w:customStyle="1" w:styleId="afff2">
    <w:name w:val="发布部门"/>
    <w:next w:val="af6"/>
    <w:uiPriority w:val="99"/>
    <w:pPr>
      <w:jc w:val="center"/>
    </w:pPr>
    <w:rPr>
      <w:rFonts w:ascii="宋体" w:eastAsia="宋体" w:hAnsi="Times New Roman" w:cs="宋体"/>
      <w:b/>
      <w:bCs/>
      <w:spacing w:val="20"/>
      <w:w w:val="135"/>
      <w:sz w:val="36"/>
      <w:szCs w:val="36"/>
    </w:rPr>
  </w:style>
  <w:style w:type="paragraph" w:customStyle="1" w:styleId="xl63">
    <w:name w:val="xl6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8"/>
      <w:szCs w:val="28"/>
    </w:rPr>
  </w:style>
  <w:style w:type="paragraph" w:customStyle="1" w:styleId="afff3">
    <w:name w:val="正文图标题"/>
    <w:next w:val="af6"/>
    <w:uiPriority w:val="99"/>
    <w:qFormat/>
    <w:pPr>
      <w:jc w:val="center"/>
    </w:pPr>
    <w:rPr>
      <w:rFonts w:ascii="黑体" w:eastAsia="黑体" w:hAnsi="Times New Roman" w:cs="黑体"/>
      <w:sz w:val="21"/>
      <w:szCs w:val="21"/>
    </w:rPr>
  </w:style>
  <w:style w:type="paragraph" w:customStyle="1" w:styleId="xl73">
    <w:name w:val="xl73"/>
    <w:basedOn w:val="a"/>
    <w:uiPriority w:val="99"/>
    <w:qFormat/>
    <w:pPr>
      <w:widowControl/>
      <w:shd w:val="clear" w:color="000000" w:fill="00B050"/>
      <w:spacing w:before="100" w:beforeAutospacing="1" w:after="100" w:afterAutospacing="1"/>
      <w:jc w:val="center"/>
    </w:pPr>
    <w:rPr>
      <w:rFonts w:eastAsia="宋体"/>
      <w:b/>
      <w:bCs/>
      <w:kern w:val="0"/>
      <w:sz w:val="20"/>
    </w:rPr>
  </w:style>
  <w:style w:type="paragraph" w:customStyle="1" w:styleId="afff4">
    <w:name w:val="封面标准名称"/>
    <w:uiPriority w:val="99"/>
    <w:qFormat/>
    <w:pPr>
      <w:widowControl w:val="0"/>
      <w:spacing w:line="680" w:lineRule="exact"/>
      <w:jc w:val="center"/>
      <w:textAlignment w:val="center"/>
    </w:pPr>
    <w:rPr>
      <w:rFonts w:ascii="黑体" w:eastAsia="黑体" w:hAnsi="Times New Roman" w:cs="黑体"/>
      <w:sz w:val="52"/>
      <w:szCs w:val="52"/>
    </w:rPr>
  </w:style>
  <w:style w:type="paragraph" w:customStyle="1" w:styleId="31">
    <w:name w:val="标3"/>
    <w:basedOn w:val="afc"/>
    <w:next w:val="af6"/>
    <w:uiPriority w:val="99"/>
    <w:qFormat/>
    <w:pPr>
      <w:jc w:val="both"/>
      <w:outlineLvl w:val="3"/>
    </w:pPr>
    <w:rPr>
      <w:rFonts w:ascii="黑体" w:eastAsia="Times New Roman" w:cs="黑体"/>
    </w:rPr>
  </w:style>
  <w:style w:type="paragraph" w:customStyle="1" w:styleId="afff5">
    <w:name w:val="封面一致性程度标识"/>
    <w:uiPriority w:val="99"/>
    <w:qFormat/>
    <w:pPr>
      <w:spacing w:before="440" w:line="400" w:lineRule="exact"/>
      <w:jc w:val="center"/>
    </w:pPr>
    <w:rPr>
      <w:rFonts w:ascii="宋体" w:eastAsia="宋体" w:hAnsi="Times New Roman" w:cs="宋体"/>
      <w:sz w:val="28"/>
      <w:szCs w:val="28"/>
    </w:rPr>
  </w:style>
  <w:style w:type="paragraph" w:customStyle="1" w:styleId="CharCharCharCharCharCharChar">
    <w:name w:val="Char Char Char Char Char Char Char"/>
    <w:basedOn w:val="a"/>
    <w:uiPriority w:val="99"/>
    <w:qFormat/>
    <w:pPr>
      <w:tabs>
        <w:tab w:val="left" w:pos="360"/>
      </w:tabs>
    </w:pPr>
    <w:rPr>
      <w:rFonts w:eastAsia="宋体"/>
      <w:sz w:val="21"/>
      <w:szCs w:val="21"/>
    </w:rPr>
  </w:style>
  <w:style w:type="paragraph" w:customStyle="1" w:styleId="afff6">
    <w:name w:val="封面标准英文名称"/>
    <w:uiPriority w:val="99"/>
    <w:qFormat/>
    <w:pPr>
      <w:widowControl w:val="0"/>
      <w:spacing w:before="370" w:line="400" w:lineRule="exact"/>
      <w:jc w:val="center"/>
    </w:pPr>
    <w:rPr>
      <w:rFonts w:ascii="Times New Roman" w:eastAsia="宋体" w:hAnsi="Times New Roman" w:cs="Times New Roman"/>
      <w:sz w:val="28"/>
      <w:szCs w:val="28"/>
    </w:rPr>
  </w:style>
  <w:style w:type="paragraph" w:customStyle="1" w:styleId="font11">
    <w:name w:val="font11"/>
    <w:basedOn w:val="a"/>
    <w:uiPriority w:val="99"/>
    <w:qFormat/>
    <w:pPr>
      <w:widowControl/>
      <w:spacing w:before="100" w:beforeAutospacing="1" w:after="100" w:afterAutospacing="1"/>
      <w:jc w:val="left"/>
    </w:pPr>
    <w:rPr>
      <w:rFonts w:eastAsia="宋体"/>
      <w:color w:val="000000"/>
      <w:kern w:val="0"/>
      <w:sz w:val="20"/>
    </w:rPr>
  </w:style>
  <w:style w:type="paragraph" w:customStyle="1" w:styleId="afff7">
    <w:name w:val="标准称谓"/>
    <w:next w:val="a"/>
    <w:uiPriority w:val="99"/>
    <w:qFormat/>
    <w:pPr>
      <w:widowControl w:val="0"/>
      <w:kinsoku w:val="0"/>
      <w:overflowPunct w:val="0"/>
      <w:autoSpaceDE w:val="0"/>
      <w:autoSpaceDN w:val="0"/>
      <w:spacing w:line="240" w:lineRule="atLeast"/>
      <w:jc w:val="distribute"/>
    </w:pPr>
    <w:rPr>
      <w:rFonts w:ascii="宋体" w:eastAsia="宋体" w:hAnsi="Times New Roman" w:cs="宋体"/>
      <w:b/>
      <w:bCs/>
      <w:spacing w:val="20"/>
      <w:w w:val="148"/>
      <w:sz w:val="52"/>
      <w:szCs w:val="52"/>
    </w:rPr>
  </w:style>
  <w:style w:type="paragraph" w:customStyle="1" w:styleId="xl67">
    <w:name w:val="xl67"/>
    <w:basedOn w:val="a"/>
    <w:uiPriority w:val="99"/>
    <w:qFormat/>
    <w:pPr>
      <w:widowControl/>
      <w:shd w:val="clear" w:color="000000" w:fill="FFFF00"/>
      <w:spacing w:before="100" w:beforeAutospacing="1" w:after="100" w:afterAutospacing="1"/>
      <w:jc w:val="center"/>
    </w:pPr>
    <w:rPr>
      <w:rFonts w:ascii="宋体" w:eastAsia="宋体" w:hAnsi="宋体" w:cs="宋体"/>
      <w:b/>
      <w:bCs/>
      <w:kern w:val="0"/>
      <w:sz w:val="24"/>
      <w:szCs w:val="24"/>
    </w:rPr>
  </w:style>
  <w:style w:type="paragraph" w:customStyle="1" w:styleId="afff8">
    <w:name w:val="标准书脚_偶数页"/>
    <w:uiPriority w:val="99"/>
    <w:pPr>
      <w:spacing w:before="120"/>
    </w:pPr>
    <w:rPr>
      <w:rFonts w:ascii="Times New Roman" w:eastAsia="宋体" w:hAnsi="Times New Roman" w:cs="Times New Roman"/>
      <w:sz w:val="18"/>
      <w:szCs w:val="18"/>
    </w:rPr>
  </w:style>
  <w:style w:type="paragraph" w:customStyle="1" w:styleId="afff9">
    <w:name w:val="附录标识"/>
    <w:basedOn w:val="afffa"/>
    <w:uiPriority w:val="99"/>
    <w:qFormat/>
    <w:pPr>
      <w:tabs>
        <w:tab w:val="left" w:pos="6405"/>
      </w:tabs>
      <w:spacing w:after="200"/>
      <w:ind w:left="7560"/>
    </w:pPr>
    <w:rPr>
      <w:sz w:val="21"/>
      <w:szCs w:val="21"/>
    </w:rPr>
  </w:style>
  <w:style w:type="paragraph" w:customStyle="1" w:styleId="afffa">
    <w:name w:val="前言、引言标题"/>
    <w:next w:val="a"/>
    <w:uiPriority w:val="99"/>
    <w:qFormat/>
    <w:pPr>
      <w:shd w:val="clear" w:color="FFFFFF" w:fill="FFFFFF"/>
      <w:spacing w:before="640" w:after="560"/>
      <w:jc w:val="center"/>
      <w:outlineLvl w:val="0"/>
    </w:pPr>
    <w:rPr>
      <w:rFonts w:ascii="黑体" w:eastAsia="黑体" w:hAnsi="Times New Roman" w:cs="黑体"/>
      <w:sz w:val="32"/>
      <w:szCs w:val="32"/>
    </w:rPr>
  </w:style>
  <w:style w:type="paragraph" w:customStyle="1" w:styleId="afffb">
    <w:name w:val="标准书脚_奇数页"/>
    <w:uiPriority w:val="99"/>
    <w:qFormat/>
    <w:pPr>
      <w:spacing w:before="120"/>
      <w:jc w:val="right"/>
    </w:pPr>
    <w:rPr>
      <w:rFonts w:ascii="Times New Roman" w:eastAsia="宋体" w:hAnsi="Times New Roman" w:cs="Times New Roman"/>
      <w:sz w:val="18"/>
      <w:szCs w:val="18"/>
    </w:rPr>
  </w:style>
  <w:style w:type="paragraph" w:customStyle="1" w:styleId="afffc">
    <w:name w:val="附录表标题"/>
    <w:next w:val="af6"/>
    <w:uiPriority w:val="99"/>
    <w:qFormat/>
    <w:pPr>
      <w:tabs>
        <w:tab w:val="left" w:pos="360"/>
      </w:tabs>
      <w:jc w:val="center"/>
      <w:textAlignment w:val="baseline"/>
    </w:pPr>
    <w:rPr>
      <w:rFonts w:ascii="黑体" w:eastAsia="黑体" w:hAnsi="Times New Roman" w:cs="黑体"/>
      <w:kern w:val="21"/>
      <w:sz w:val="21"/>
      <w:szCs w:val="21"/>
    </w:rPr>
  </w:style>
  <w:style w:type="paragraph" w:customStyle="1" w:styleId="afffd">
    <w:name w:val="列项——（一级）"/>
    <w:uiPriority w:val="99"/>
    <w:qFormat/>
    <w:pPr>
      <w:widowControl w:val="0"/>
      <w:tabs>
        <w:tab w:val="left" w:pos="854"/>
      </w:tabs>
      <w:ind w:leftChars="200" w:left="840" w:hangingChars="200" w:hanging="420"/>
      <w:jc w:val="both"/>
    </w:pPr>
    <w:rPr>
      <w:rFonts w:ascii="宋体" w:eastAsia="宋体" w:hAnsi="Times New Roman" w:cs="宋体"/>
      <w:sz w:val="21"/>
      <w:szCs w:val="21"/>
    </w:rPr>
  </w:style>
  <w:style w:type="paragraph" w:customStyle="1" w:styleId="Char1a">
    <w:name w:val="Char1"/>
    <w:basedOn w:val="a"/>
    <w:uiPriority w:val="99"/>
    <w:qFormat/>
    <w:pPr>
      <w:widowControl/>
      <w:spacing w:after="160" w:line="240" w:lineRule="exact"/>
      <w:jc w:val="left"/>
    </w:pPr>
    <w:rPr>
      <w:rFonts w:ascii="Verdana" w:hAnsi="Verdana" w:cs="Verdana"/>
      <w:kern w:val="0"/>
      <w:sz w:val="24"/>
      <w:szCs w:val="24"/>
      <w:lang w:eastAsia="en-US"/>
    </w:rPr>
  </w:style>
  <w:style w:type="paragraph" w:customStyle="1" w:styleId="afffe">
    <w:name w:val="列项●（二级）"/>
    <w:uiPriority w:val="99"/>
    <w:qFormat/>
    <w:pPr>
      <w:tabs>
        <w:tab w:val="left" w:pos="760"/>
        <w:tab w:val="left" w:pos="840"/>
      </w:tabs>
      <w:ind w:leftChars="400" w:left="600" w:hangingChars="200" w:hanging="200"/>
      <w:jc w:val="both"/>
    </w:pPr>
    <w:rPr>
      <w:rFonts w:ascii="宋体" w:eastAsia="宋体" w:hAnsi="Times New Roman" w:cs="宋体"/>
      <w:sz w:val="21"/>
      <w:szCs w:val="21"/>
    </w:rPr>
  </w:style>
  <w:style w:type="paragraph" w:customStyle="1" w:styleId="affff">
    <w:name w:val="目次、标准名称标题"/>
    <w:basedOn w:val="afffa"/>
    <w:next w:val="af6"/>
    <w:uiPriority w:val="99"/>
    <w:qFormat/>
    <w:pPr>
      <w:spacing w:line="460" w:lineRule="exact"/>
    </w:pPr>
  </w:style>
  <w:style w:type="paragraph" w:customStyle="1" w:styleId="affff0">
    <w:name w:val="目次、索引正文"/>
    <w:uiPriority w:val="99"/>
    <w:qFormat/>
    <w:pPr>
      <w:spacing w:line="320" w:lineRule="exact"/>
      <w:jc w:val="both"/>
    </w:pPr>
    <w:rPr>
      <w:rFonts w:ascii="宋体" w:eastAsia="宋体" w:hAnsi="Times New Roman" w:cs="宋体"/>
      <w:sz w:val="21"/>
      <w:szCs w:val="21"/>
    </w:rPr>
  </w:style>
  <w:style w:type="paragraph" w:customStyle="1" w:styleId="xl70">
    <w:name w:val="xl70"/>
    <w:basedOn w:val="a"/>
    <w:uiPriority w:val="99"/>
    <w:qFormat/>
    <w:pPr>
      <w:widowControl/>
      <w:spacing w:before="100" w:beforeAutospacing="1" w:after="100" w:afterAutospacing="1"/>
      <w:jc w:val="left"/>
    </w:pPr>
    <w:rPr>
      <w:rFonts w:eastAsia="宋体"/>
      <w:kern w:val="0"/>
      <w:sz w:val="20"/>
    </w:rPr>
  </w:style>
  <w:style w:type="paragraph" w:customStyle="1" w:styleId="xl74">
    <w:name w:val="xl74"/>
    <w:basedOn w:val="a"/>
    <w:uiPriority w:val="99"/>
    <w:qFormat/>
    <w:pPr>
      <w:widowControl/>
      <w:spacing w:before="100" w:beforeAutospacing="1" w:after="100" w:afterAutospacing="1"/>
      <w:jc w:val="center"/>
    </w:pPr>
    <w:rPr>
      <w:rFonts w:eastAsia="宋体"/>
      <w:kern w:val="0"/>
      <w:sz w:val="20"/>
    </w:rPr>
  </w:style>
  <w:style w:type="paragraph" w:customStyle="1" w:styleId="affff1">
    <w:name w:val="示例"/>
    <w:next w:val="af6"/>
    <w:uiPriority w:val="99"/>
    <w:qFormat/>
    <w:pPr>
      <w:tabs>
        <w:tab w:val="left" w:pos="816"/>
      </w:tabs>
      <w:ind w:firstLineChars="233" w:firstLine="419"/>
      <w:jc w:val="both"/>
    </w:pPr>
    <w:rPr>
      <w:rFonts w:ascii="宋体" w:eastAsia="宋体" w:hAnsi="Times New Roman" w:cs="宋体"/>
      <w:sz w:val="18"/>
      <w:szCs w:val="18"/>
    </w:rPr>
  </w:style>
  <w:style w:type="paragraph" w:customStyle="1" w:styleId="affff2">
    <w:name w:val="图表脚注"/>
    <w:next w:val="af6"/>
    <w:uiPriority w:val="99"/>
    <w:qFormat/>
    <w:pPr>
      <w:ind w:leftChars="200" w:left="300" w:hangingChars="100" w:hanging="100"/>
      <w:jc w:val="both"/>
    </w:pPr>
    <w:rPr>
      <w:rFonts w:ascii="宋体" w:eastAsia="宋体" w:hAnsi="Times New Roman" w:cs="宋体"/>
      <w:sz w:val="18"/>
      <w:szCs w:val="18"/>
    </w:rPr>
  </w:style>
  <w:style w:type="paragraph" w:customStyle="1" w:styleId="affff3">
    <w:name w:val="四级条标题"/>
    <w:basedOn w:val="afa"/>
    <w:next w:val="af6"/>
    <w:uiPriority w:val="99"/>
    <w:qFormat/>
    <w:pPr>
      <w:outlineLvl w:val="5"/>
    </w:pPr>
  </w:style>
  <w:style w:type="paragraph" w:customStyle="1" w:styleId="affff4">
    <w:name w:val="文献分类号"/>
    <w:uiPriority w:val="99"/>
    <w:qFormat/>
    <w:pPr>
      <w:widowControl w:val="0"/>
      <w:textAlignment w:val="center"/>
    </w:pPr>
    <w:rPr>
      <w:rFonts w:ascii="Times New Roman" w:eastAsia="黑体" w:hAnsi="Times New Roman" w:cs="Times New Roman"/>
      <w:sz w:val="21"/>
      <w:szCs w:val="21"/>
    </w:rPr>
  </w:style>
  <w:style w:type="paragraph" w:customStyle="1" w:styleId="affff5">
    <w:name w:val="五级条标题"/>
    <w:basedOn w:val="affff3"/>
    <w:next w:val="af6"/>
    <w:uiPriority w:val="99"/>
    <w:qFormat/>
    <w:pPr>
      <w:outlineLvl w:val="6"/>
    </w:pPr>
  </w:style>
  <w:style w:type="paragraph" w:customStyle="1" w:styleId="affff6">
    <w:name w:val="注："/>
    <w:next w:val="af6"/>
    <w:uiPriority w:val="99"/>
    <w:qFormat/>
    <w:pPr>
      <w:widowControl w:val="0"/>
      <w:autoSpaceDE w:val="0"/>
      <w:autoSpaceDN w:val="0"/>
      <w:ind w:left="840" w:hanging="420"/>
      <w:jc w:val="both"/>
    </w:pPr>
    <w:rPr>
      <w:rFonts w:ascii="宋体" w:eastAsia="宋体" w:hAnsi="Times New Roman" w:cs="宋体"/>
      <w:sz w:val="18"/>
      <w:szCs w:val="18"/>
    </w:rPr>
  </w:style>
  <w:style w:type="paragraph" w:customStyle="1" w:styleId="affff7">
    <w:name w:val="注×："/>
    <w:uiPriority w:val="99"/>
    <w:qFormat/>
    <w:pPr>
      <w:widowControl w:val="0"/>
      <w:tabs>
        <w:tab w:val="left" w:pos="630"/>
      </w:tabs>
      <w:autoSpaceDE w:val="0"/>
      <w:autoSpaceDN w:val="0"/>
      <w:ind w:left="900" w:hanging="500"/>
      <w:jc w:val="both"/>
    </w:pPr>
    <w:rPr>
      <w:rFonts w:ascii="宋体" w:eastAsia="宋体" w:hAnsi="Times New Roman" w:cs="宋体"/>
      <w:sz w:val="18"/>
      <w:szCs w:val="18"/>
    </w:rPr>
  </w:style>
  <w:style w:type="paragraph" w:customStyle="1" w:styleId="affff8">
    <w:name w:val="编号列项（三级）"/>
    <w:uiPriority w:val="99"/>
    <w:qFormat/>
    <w:pPr>
      <w:ind w:leftChars="600" w:left="800" w:hangingChars="200" w:hanging="200"/>
    </w:pPr>
    <w:rPr>
      <w:rFonts w:ascii="宋体" w:eastAsia="宋体" w:hAnsi="Times New Roman" w:cs="宋体"/>
      <w:sz w:val="21"/>
      <w:szCs w:val="21"/>
    </w:rPr>
  </w:style>
  <w:style w:type="paragraph" w:customStyle="1" w:styleId="affff9">
    <w:name w:val="列项◆（三级）"/>
    <w:uiPriority w:val="99"/>
    <w:qFormat/>
    <w:pPr>
      <w:tabs>
        <w:tab w:val="left" w:pos="960"/>
      </w:tabs>
      <w:ind w:leftChars="600" w:left="800" w:hangingChars="200" w:hanging="200"/>
    </w:pPr>
    <w:rPr>
      <w:rFonts w:ascii="宋体" w:eastAsia="宋体" w:hAnsi="Times New Roman" w:cs="宋体"/>
      <w:sz w:val="21"/>
      <w:szCs w:val="21"/>
    </w:rPr>
  </w:style>
  <w:style w:type="paragraph" w:customStyle="1" w:styleId="affffa">
    <w:name w:val="标准标志"/>
    <w:next w:val="a"/>
    <w:uiPriority w:val="99"/>
    <w:qFormat/>
    <w:pPr>
      <w:shd w:val="solid" w:color="FFFFFF" w:fill="FFFFFF"/>
      <w:spacing w:line="240" w:lineRule="atLeast"/>
      <w:jc w:val="right"/>
    </w:pPr>
    <w:rPr>
      <w:rFonts w:ascii="Times New Roman" w:eastAsia="宋体" w:hAnsi="Times New Roman" w:cs="Times New Roman"/>
      <w:b/>
      <w:bCs/>
      <w:w w:val="130"/>
      <w:sz w:val="96"/>
      <w:szCs w:val="96"/>
    </w:rPr>
  </w:style>
  <w:style w:type="paragraph" w:customStyle="1" w:styleId="xl72">
    <w:name w:val="xl72"/>
    <w:basedOn w:val="a"/>
    <w:uiPriority w:val="99"/>
    <w:qFormat/>
    <w:pPr>
      <w:widowControl/>
      <w:shd w:val="clear" w:color="000000" w:fill="CCE8CF"/>
      <w:spacing w:before="100" w:beforeAutospacing="1" w:after="100" w:afterAutospacing="1"/>
      <w:jc w:val="left"/>
    </w:pPr>
    <w:rPr>
      <w:rFonts w:eastAsia="宋体"/>
      <w:kern w:val="0"/>
      <w:sz w:val="20"/>
    </w:rPr>
  </w:style>
  <w:style w:type="paragraph" w:customStyle="1" w:styleId="affffb">
    <w:name w:val="标准书眉_偶数页"/>
    <w:basedOn w:val="aff7"/>
    <w:next w:val="a"/>
    <w:uiPriority w:val="99"/>
    <w:qFormat/>
    <w:pPr>
      <w:jc w:val="left"/>
    </w:pPr>
  </w:style>
  <w:style w:type="paragraph" w:customStyle="1" w:styleId="affffc">
    <w:name w:val="参考文献、索引标题"/>
    <w:basedOn w:val="afffa"/>
    <w:next w:val="a"/>
    <w:uiPriority w:val="99"/>
    <w:qFormat/>
    <w:pPr>
      <w:spacing w:after="200"/>
    </w:pPr>
    <w:rPr>
      <w:sz w:val="21"/>
      <w:szCs w:val="21"/>
    </w:rPr>
  </w:style>
  <w:style w:type="paragraph" w:customStyle="1" w:styleId="affffd">
    <w:name w:val="封面标准文稿类别"/>
    <w:uiPriority w:val="99"/>
    <w:pPr>
      <w:spacing w:before="440" w:line="400" w:lineRule="exact"/>
      <w:jc w:val="center"/>
    </w:pPr>
    <w:rPr>
      <w:rFonts w:ascii="宋体" w:eastAsia="宋体" w:hAnsi="Times New Roman" w:cs="宋体"/>
      <w:sz w:val="24"/>
      <w:szCs w:val="24"/>
    </w:rPr>
  </w:style>
  <w:style w:type="paragraph" w:customStyle="1" w:styleId="affffe">
    <w:name w:val="附录表标号"/>
    <w:basedOn w:val="a"/>
    <w:next w:val="af6"/>
    <w:uiPriority w:val="99"/>
    <w:qFormat/>
    <w:pPr>
      <w:spacing w:line="14" w:lineRule="exact"/>
      <w:ind w:left="811" w:hanging="448"/>
      <w:jc w:val="center"/>
      <w:outlineLvl w:val="0"/>
    </w:pPr>
    <w:rPr>
      <w:rFonts w:eastAsia="宋体"/>
      <w:color w:val="FFFFFF"/>
      <w:sz w:val="21"/>
      <w:szCs w:val="21"/>
    </w:rPr>
  </w:style>
  <w:style w:type="paragraph" w:customStyle="1" w:styleId="font6">
    <w:name w:val="font6"/>
    <w:basedOn w:val="a"/>
    <w:uiPriority w:val="99"/>
    <w:qFormat/>
    <w:pPr>
      <w:widowControl/>
      <w:spacing w:before="100" w:beforeAutospacing="1" w:after="100" w:afterAutospacing="1"/>
      <w:jc w:val="left"/>
    </w:pPr>
    <w:rPr>
      <w:rFonts w:eastAsia="宋体"/>
      <w:b/>
      <w:bCs/>
      <w:color w:val="000000"/>
      <w:kern w:val="0"/>
      <w:sz w:val="24"/>
      <w:szCs w:val="24"/>
    </w:rPr>
  </w:style>
  <w:style w:type="paragraph" w:customStyle="1" w:styleId="font7">
    <w:name w:val="font7"/>
    <w:basedOn w:val="a"/>
    <w:uiPriority w:val="99"/>
    <w:qFormat/>
    <w:pPr>
      <w:widowControl/>
      <w:spacing w:before="100" w:beforeAutospacing="1" w:after="100" w:afterAutospacing="1"/>
      <w:jc w:val="left"/>
    </w:pPr>
    <w:rPr>
      <w:rFonts w:ascii="宋体" w:eastAsia="宋体" w:hAnsi="宋体" w:cs="宋体"/>
      <w:b/>
      <w:bCs/>
      <w:kern w:val="0"/>
      <w:sz w:val="20"/>
    </w:rPr>
  </w:style>
  <w:style w:type="paragraph" w:customStyle="1" w:styleId="font9">
    <w:name w:val="font9"/>
    <w:basedOn w:val="a"/>
    <w:uiPriority w:val="99"/>
    <w:qFormat/>
    <w:pPr>
      <w:widowControl/>
      <w:spacing w:before="100" w:beforeAutospacing="1" w:after="100" w:afterAutospacing="1"/>
      <w:jc w:val="left"/>
    </w:pPr>
    <w:rPr>
      <w:rFonts w:ascii="宋体" w:eastAsia="宋体" w:hAnsi="宋体" w:cs="宋体"/>
      <w:kern w:val="0"/>
      <w:sz w:val="20"/>
    </w:rPr>
  </w:style>
  <w:style w:type="paragraph" w:customStyle="1" w:styleId="font10">
    <w:name w:val="font10"/>
    <w:basedOn w:val="a"/>
    <w:uiPriority w:val="99"/>
    <w:qFormat/>
    <w:pPr>
      <w:widowControl/>
      <w:spacing w:before="100" w:beforeAutospacing="1" w:after="100" w:afterAutospacing="1"/>
      <w:jc w:val="left"/>
    </w:pPr>
    <w:rPr>
      <w:rFonts w:ascii="宋体" w:eastAsia="宋体" w:hAnsi="宋体" w:cs="宋体"/>
      <w:color w:val="000000"/>
      <w:kern w:val="0"/>
      <w:sz w:val="20"/>
    </w:rPr>
  </w:style>
  <w:style w:type="paragraph" w:customStyle="1" w:styleId="xl66">
    <w:name w:val="xl66"/>
    <w:basedOn w:val="a"/>
    <w:uiPriority w:val="99"/>
    <w:qFormat/>
    <w:pPr>
      <w:widowControl/>
      <w:spacing w:before="100" w:beforeAutospacing="1" w:after="100" w:afterAutospacing="1"/>
      <w:jc w:val="center"/>
    </w:pPr>
    <w:rPr>
      <w:rFonts w:ascii="宋体" w:eastAsia="宋体" w:hAnsi="宋体" w:cs="宋体"/>
      <w:b/>
      <w:bCs/>
      <w:kern w:val="0"/>
      <w:sz w:val="24"/>
      <w:szCs w:val="24"/>
    </w:rPr>
  </w:style>
  <w:style w:type="paragraph" w:customStyle="1" w:styleId="xl68">
    <w:name w:val="xl68"/>
    <w:basedOn w:val="a"/>
    <w:uiPriority w:val="99"/>
    <w:qFormat/>
    <w:pPr>
      <w:widowControl/>
      <w:spacing w:before="100" w:beforeAutospacing="1" w:after="100" w:afterAutospacing="1"/>
      <w:jc w:val="center"/>
    </w:pPr>
    <w:rPr>
      <w:rFonts w:ascii="宋体" w:eastAsia="宋体" w:hAnsi="宋体" w:cs="宋体"/>
      <w:b/>
      <w:bCs/>
      <w:kern w:val="0"/>
      <w:sz w:val="24"/>
      <w:szCs w:val="24"/>
    </w:rPr>
  </w:style>
  <w:style w:type="paragraph" w:customStyle="1" w:styleId="Default">
    <w:name w:val="Default"/>
    <w:uiPriority w:val="99"/>
    <w:qFormat/>
    <w:pPr>
      <w:widowControl w:val="0"/>
      <w:autoSpaceDE w:val="0"/>
      <w:autoSpaceDN w:val="0"/>
      <w:adjustRightInd w:val="0"/>
    </w:pPr>
    <w:rPr>
      <w:rFonts w:ascii="黑体" w:eastAsia="黑体" w:hAnsi="Calibri" w:cs="黑体"/>
      <w:color w:val="000000"/>
      <w:sz w:val="24"/>
      <w:szCs w:val="24"/>
    </w:rPr>
  </w:style>
  <w:style w:type="paragraph" w:styleId="afffff">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semiHidden="1" w:unhideWhenUsed="1"/>
    <w:lsdException w:name="footnote text" w:qFormat="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qFormat="1"/>
    <w:lsdException w:name="Strong" w:uiPriority="22" w:qFormat="1"/>
    <w:lsdException w:name="Emphasis" w:qFormat="1"/>
    <w:lsdException w:name="Document Map" w:qFormat="1"/>
    <w:lsdException w:name="Plain Text"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rPr>
  </w:style>
  <w:style w:type="paragraph" w:styleId="1">
    <w:name w:val="heading 1"/>
    <w:basedOn w:val="a"/>
    <w:next w:val="a"/>
    <w:link w:val="1Char"/>
    <w:uiPriority w:val="99"/>
    <w:qFormat/>
    <w:pPr>
      <w:keepNext/>
      <w:keepLines/>
      <w:spacing w:before="340" w:after="330" w:line="576" w:lineRule="auto"/>
      <w:outlineLvl w:val="0"/>
    </w:pPr>
    <w:rPr>
      <w:rFonts w:eastAsia="黑体"/>
      <w:b/>
      <w:bCs/>
      <w:kern w:val="44"/>
      <w:sz w:val="28"/>
      <w:szCs w:val="44"/>
    </w:rPr>
  </w:style>
  <w:style w:type="paragraph" w:styleId="2">
    <w:name w:val="heading 2"/>
    <w:basedOn w:val="a"/>
    <w:next w:val="a"/>
    <w:link w:val="2Char"/>
    <w:uiPriority w:val="99"/>
    <w:qFormat/>
    <w:pPr>
      <w:keepNext/>
      <w:keepLines/>
      <w:spacing w:before="260" w:after="260" w:line="415" w:lineRule="auto"/>
      <w:outlineLvl w:val="1"/>
    </w:pPr>
    <w:rPr>
      <w:rFonts w:ascii="Arial" w:eastAsia="黑体" w:hAnsi="Arial"/>
      <w:b/>
      <w:bCs/>
      <w:sz w:val="24"/>
      <w:szCs w:val="32"/>
    </w:rPr>
  </w:style>
  <w:style w:type="paragraph" w:styleId="3">
    <w:name w:val="heading 3"/>
    <w:basedOn w:val="a"/>
    <w:next w:val="a"/>
    <w:link w:val="3Char"/>
    <w:uiPriority w:val="99"/>
    <w:unhideWhenUsed/>
    <w:qFormat/>
    <w:pPr>
      <w:keepNext/>
      <w:keepLines/>
      <w:spacing w:before="260" w:after="260" w:line="416" w:lineRule="auto"/>
      <w:outlineLvl w:val="2"/>
    </w:pPr>
    <w:rPr>
      <w:b/>
      <w:bCs/>
      <w:szCs w:val="32"/>
    </w:rPr>
  </w:style>
  <w:style w:type="paragraph" w:styleId="4">
    <w:name w:val="heading 4"/>
    <w:basedOn w:val="a"/>
    <w:next w:val="a"/>
    <w:link w:val="4Char"/>
    <w:uiPriority w:val="99"/>
    <w:qFormat/>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Char"/>
    <w:uiPriority w:val="99"/>
    <w:qFormat/>
    <w:pPr>
      <w:keepNext/>
      <w:keepLines/>
      <w:spacing w:before="280" w:after="290" w:line="374" w:lineRule="auto"/>
      <w:outlineLvl w:val="4"/>
    </w:pPr>
    <w:rPr>
      <w:rFonts w:eastAsia="宋体"/>
      <w:b/>
      <w:bCs/>
      <w:sz w:val="28"/>
      <w:szCs w:val="28"/>
    </w:rPr>
  </w:style>
  <w:style w:type="paragraph" w:styleId="6">
    <w:name w:val="heading 6"/>
    <w:basedOn w:val="a"/>
    <w:next w:val="a"/>
    <w:link w:val="6Char"/>
    <w:uiPriority w:val="99"/>
    <w:qFormat/>
    <w:pPr>
      <w:keepNext/>
      <w:keepLines/>
      <w:spacing w:before="240" w:after="64" w:line="319" w:lineRule="auto"/>
      <w:outlineLvl w:val="5"/>
    </w:pPr>
    <w:rPr>
      <w:rFonts w:ascii="Arial" w:eastAsia="黑体" w:hAnsi="Arial"/>
      <w:b/>
      <w:bCs/>
      <w:sz w:val="24"/>
      <w:szCs w:val="24"/>
    </w:rPr>
  </w:style>
  <w:style w:type="paragraph" w:styleId="7">
    <w:name w:val="heading 7"/>
    <w:basedOn w:val="a"/>
    <w:next w:val="a"/>
    <w:link w:val="7Char"/>
    <w:uiPriority w:val="99"/>
    <w:qFormat/>
    <w:pPr>
      <w:keepNext/>
      <w:keepLines/>
      <w:spacing w:before="240" w:after="64" w:line="319" w:lineRule="auto"/>
      <w:outlineLvl w:val="6"/>
    </w:pPr>
    <w:rPr>
      <w:rFonts w:eastAsia="宋体"/>
      <w:b/>
      <w:bCs/>
      <w:sz w:val="24"/>
      <w:szCs w:val="24"/>
    </w:rPr>
  </w:style>
  <w:style w:type="paragraph" w:styleId="8">
    <w:name w:val="heading 8"/>
    <w:basedOn w:val="a"/>
    <w:next w:val="a"/>
    <w:link w:val="8Char"/>
    <w:uiPriority w:val="99"/>
    <w:qFormat/>
    <w:pPr>
      <w:keepNext/>
      <w:keepLines/>
      <w:spacing w:before="240" w:after="64" w:line="319" w:lineRule="auto"/>
      <w:outlineLvl w:val="7"/>
    </w:pPr>
    <w:rPr>
      <w:rFonts w:ascii="Arial" w:eastAsia="黑体" w:hAnsi="Arial"/>
      <w:sz w:val="24"/>
      <w:szCs w:val="24"/>
    </w:rPr>
  </w:style>
  <w:style w:type="paragraph" w:styleId="9">
    <w:name w:val="heading 9"/>
    <w:basedOn w:val="a"/>
    <w:next w:val="a"/>
    <w:link w:val="9Char"/>
    <w:uiPriority w:val="99"/>
    <w:qFormat/>
    <w:pPr>
      <w:keepNext/>
      <w:keepLines/>
      <w:spacing w:before="240" w:after="64" w:line="319" w:lineRule="auto"/>
      <w:outlineLvl w:val="8"/>
    </w:pPr>
    <w:rPr>
      <w:rFonts w:ascii="Arial" w:eastAsia="黑体"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60"/>
    <w:next w:val="a"/>
    <w:uiPriority w:val="99"/>
    <w:qFormat/>
  </w:style>
  <w:style w:type="paragraph" w:styleId="60">
    <w:name w:val="toc 6"/>
    <w:basedOn w:val="50"/>
    <w:next w:val="a"/>
    <w:uiPriority w:val="99"/>
    <w:qFormat/>
  </w:style>
  <w:style w:type="paragraph" w:styleId="50">
    <w:name w:val="toc 5"/>
    <w:basedOn w:val="40"/>
    <w:next w:val="a"/>
    <w:uiPriority w:val="99"/>
    <w:qFormat/>
  </w:style>
  <w:style w:type="paragraph" w:styleId="40">
    <w:name w:val="toc 4"/>
    <w:basedOn w:val="30"/>
    <w:next w:val="a"/>
    <w:uiPriority w:val="99"/>
    <w:qFormat/>
  </w:style>
  <w:style w:type="paragraph" w:styleId="30">
    <w:name w:val="toc 3"/>
    <w:basedOn w:val="20"/>
    <w:next w:val="a"/>
    <w:uiPriority w:val="39"/>
    <w:qFormat/>
  </w:style>
  <w:style w:type="paragraph" w:styleId="20">
    <w:name w:val="toc 2"/>
    <w:basedOn w:val="10"/>
    <w:next w:val="a"/>
    <w:uiPriority w:val="39"/>
    <w:qFormat/>
  </w:style>
  <w:style w:type="paragraph" w:styleId="10">
    <w:name w:val="toc 1"/>
    <w:basedOn w:val="a"/>
    <w:next w:val="a"/>
    <w:uiPriority w:val="39"/>
    <w:qFormat/>
    <w:pPr>
      <w:widowControl/>
    </w:pPr>
    <w:rPr>
      <w:rFonts w:ascii="宋体" w:eastAsia="宋体" w:cs="宋体"/>
      <w:kern w:val="0"/>
      <w:sz w:val="21"/>
      <w:szCs w:val="21"/>
    </w:rPr>
  </w:style>
  <w:style w:type="paragraph" w:styleId="a3">
    <w:name w:val="Document Map"/>
    <w:basedOn w:val="a"/>
    <w:link w:val="Char"/>
    <w:uiPriority w:val="99"/>
    <w:qFormat/>
    <w:pPr>
      <w:shd w:val="clear" w:color="auto" w:fill="000080"/>
    </w:pPr>
    <w:rPr>
      <w:rFonts w:eastAsiaTheme="minorEastAsia"/>
      <w:sz w:val="24"/>
      <w:szCs w:val="24"/>
    </w:rPr>
  </w:style>
  <w:style w:type="paragraph" w:styleId="a4">
    <w:name w:val="annotation text"/>
    <w:basedOn w:val="a"/>
    <w:link w:val="Char0"/>
    <w:uiPriority w:val="99"/>
    <w:qFormat/>
    <w:pPr>
      <w:jc w:val="left"/>
    </w:pPr>
    <w:rPr>
      <w:rFonts w:asciiTheme="minorHAnsi" w:eastAsiaTheme="minorEastAsia" w:hAnsiTheme="minorHAnsi" w:cstheme="minorBidi"/>
      <w:sz w:val="22"/>
      <w:szCs w:val="22"/>
    </w:rPr>
  </w:style>
  <w:style w:type="paragraph" w:styleId="a5">
    <w:name w:val="Body Text"/>
    <w:basedOn w:val="a"/>
    <w:link w:val="Char1"/>
    <w:uiPriority w:val="99"/>
    <w:qFormat/>
    <w:pPr>
      <w:spacing w:after="120"/>
    </w:pPr>
    <w:rPr>
      <w:rFonts w:asciiTheme="minorHAnsi" w:eastAsiaTheme="minorEastAsia" w:hAnsiTheme="minorHAnsi" w:cstheme="minorBidi"/>
      <w:sz w:val="22"/>
      <w:szCs w:val="22"/>
    </w:rPr>
  </w:style>
  <w:style w:type="paragraph" w:styleId="a6">
    <w:name w:val="Body Text Indent"/>
    <w:basedOn w:val="a"/>
    <w:link w:val="Char2"/>
    <w:uiPriority w:val="99"/>
    <w:qFormat/>
    <w:pPr>
      <w:tabs>
        <w:tab w:val="left" w:pos="2268"/>
      </w:tabs>
      <w:spacing w:line="560" w:lineRule="exact"/>
      <w:ind w:firstLineChars="200" w:firstLine="600"/>
    </w:pPr>
    <w:rPr>
      <w:rFonts w:ascii="仿宋_GB2312" w:cstheme="minorBidi"/>
      <w:sz w:val="30"/>
      <w:szCs w:val="24"/>
    </w:rPr>
  </w:style>
  <w:style w:type="paragraph" w:styleId="HTML">
    <w:name w:val="HTML Address"/>
    <w:basedOn w:val="a"/>
    <w:link w:val="HTMLChar"/>
    <w:uiPriority w:val="99"/>
    <w:qFormat/>
    <w:rPr>
      <w:rFonts w:eastAsiaTheme="minorEastAsia"/>
      <w:i/>
      <w:iCs/>
      <w:sz w:val="24"/>
      <w:szCs w:val="24"/>
    </w:rPr>
  </w:style>
  <w:style w:type="paragraph" w:styleId="a7">
    <w:name w:val="Plain Text"/>
    <w:basedOn w:val="a"/>
    <w:link w:val="Char3"/>
    <w:uiPriority w:val="99"/>
    <w:qFormat/>
    <w:pPr>
      <w:ind w:firstLine="420"/>
    </w:pPr>
    <w:rPr>
      <w:rFonts w:ascii="宋体" w:eastAsiaTheme="minorEastAsia" w:hAnsi="Courier New" w:cs="宋体"/>
      <w:sz w:val="21"/>
      <w:szCs w:val="21"/>
    </w:rPr>
  </w:style>
  <w:style w:type="paragraph" w:styleId="80">
    <w:name w:val="toc 8"/>
    <w:basedOn w:val="70"/>
    <w:next w:val="a"/>
    <w:uiPriority w:val="99"/>
    <w:qFormat/>
  </w:style>
  <w:style w:type="paragraph" w:styleId="a8">
    <w:name w:val="Date"/>
    <w:basedOn w:val="a"/>
    <w:next w:val="a"/>
    <w:link w:val="Char4"/>
    <w:uiPriority w:val="99"/>
    <w:qFormat/>
    <w:pPr>
      <w:ind w:leftChars="2500" w:left="100"/>
    </w:pPr>
    <w:rPr>
      <w:rFonts w:eastAsiaTheme="minorEastAsia"/>
      <w:sz w:val="24"/>
      <w:szCs w:val="24"/>
    </w:rPr>
  </w:style>
  <w:style w:type="paragraph" w:styleId="21">
    <w:name w:val="Body Text Indent 2"/>
    <w:basedOn w:val="a"/>
    <w:link w:val="2Char0"/>
    <w:uiPriority w:val="99"/>
    <w:qFormat/>
    <w:pPr>
      <w:spacing w:line="520" w:lineRule="exact"/>
      <w:ind w:firstLineChars="200" w:firstLine="600"/>
    </w:pPr>
    <w:rPr>
      <w:sz w:val="24"/>
      <w:szCs w:val="24"/>
    </w:rPr>
  </w:style>
  <w:style w:type="paragraph" w:styleId="a9">
    <w:name w:val="Balloon Text"/>
    <w:basedOn w:val="a"/>
    <w:link w:val="Char5"/>
    <w:uiPriority w:val="99"/>
    <w:qFormat/>
    <w:rPr>
      <w:rFonts w:asciiTheme="minorHAnsi" w:eastAsiaTheme="minorEastAsia" w:hAnsiTheme="minorHAnsi" w:cstheme="minorBidi"/>
      <w:sz w:val="18"/>
      <w:szCs w:val="18"/>
    </w:rPr>
  </w:style>
  <w:style w:type="paragraph" w:styleId="aa">
    <w:name w:val="footer"/>
    <w:basedOn w:val="a"/>
    <w:link w:val="Char6"/>
    <w:uiPriority w:val="99"/>
    <w:unhideWhenUsed/>
    <w:qFormat/>
    <w:pPr>
      <w:tabs>
        <w:tab w:val="center" w:pos="4153"/>
        <w:tab w:val="right" w:pos="8306"/>
      </w:tabs>
      <w:snapToGrid w:val="0"/>
      <w:jc w:val="left"/>
    </w:pPr>
    <w:rPr>
      <w:sz w:val="18"/>
      <w:szCs w:val="18"/>
    </w:rPr>
  </w:style>
  <w:style w:type="paragraph" w:styleId="ab">
    <w:name w:val="header"/>
    <w:basedOn w:val="a"/>
    <w:link w:val="Char7"/>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footnote text"/>
    <w:basedOn w:val="a"/>
    <w:link w:val="Char8"/>
    <w:uiPriority w:val="99"/>
    <w:qFormat/>
    <w:pPr>
      <w:snapToGrid w:val="0"/>
      <w:jc w:val="left"/>
    </w:pPr>
    <w:rPr>
      <w:rFonts w:eastAsiaTheme="minorEastAsia"/>
      <w:sz w:val="18"/>
      <w:szCs w:val="18"/>
    </w:rPr>
  </w:style>
  <w:style w:type="paragraph" w:styleId="90">
    <w:name w:val="toc 9"/>
    <w:basedOn w:val="80"/>
    <w:next w:val="a"/>
    <w:uiPriority w:val="99"/>
    <w:qFormat/>
  </w:style>
  <w:style w:type="paragraph" w:styleId="HTML0">
    <w:name w:val="HTML Preformatted"/>
    <w:basedOn w:val="a"/>
    <w:link w:val="HTMLChar0"/>
    <w:uiPriority w:val="99"/>
    <w:qFormat/>
    <w:rPr>
      <w:rFonts w:ascii="Courier New" w:eastAsiaTheme="minorEastAsia" w:hAnsi="Courier New" w:cs="Courier New"/>
      <w:sz w:val="21"/>
      <w:szCs w:val="22"/>
    </w:rPr>
  </w:style>
  <w:style w:type="paragraph" w:styleId="ad">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paragraph" w:styleId="ae">
    <w:name w:val="Title"/>
    <w:basedOn w:val="a"/>
    <w:link w:val="Char9"/>
    <w:uiPriority w:val="99"/>
    <w:qFormat/>
    <w:pPr>
      <w:spacing w:before="240" w:after="60"/>
      <w:jc w:val="center"/>
      <w:outlineLvl w:val="0"/>
    </w:pPr>
    <w:rPr>
      <w:rFonts w:ascii="Arial" w:eastAsiaTheme="minorEastAsia" w:hAnsi="Arial" w:cs="Arial"/>
      <w:b/>
      <w:bCs/>
      <w:szCs w:val="32"/>
    </w:rPr>
  </w:style>
  <w:style w:type="paragraph" w:styleId="af">
    <w:name w:val="annotation subject"/>
    <w:basedOn w:val="a4"/>
    <w:next w:val="a4"/>
    <w:link w:val="Chara"/>
    <w:uiPriority w:val="99"/>
    <w:qFormat/>
    <w:rPr>
      <w:b/>
      <w:bCs/>
    </w:rPr>
  </w:style>
  <w:style w:type="character" w:styleId="af0">
    <w:name w:val="page number"/>
    <w:basedOn w:val="a0"/>
    <w:uiPriority w:val="99"/>
    <w:qFormat/>
  </w:style>
  <w:style w:type="character" w:styleId="af1">
    <w:name w:val="FollowedHyperlink"/>
    <w:basedOn w:val="a0"/>
    <w:uiPriority w:val="99"/>
    <w:qFormat/>
    <w:rPr>
      <w:color w:val="800080"/>
      <w:u w:val="single"/>
    </w:rPr>
  </w:style>
  <w:style w:type="character" w:styleId="af2">
    <w:name w:val="Emphasis"/>
    <w:basedOn w:val="a0"/>
    <w:uiPriority w:val="99"/>
    <w:qFormat/>
    <w:rPr>
      <w:i/>
      <w:iCs/>
    </w:rPr>
  </w:style>
  <w:style w:type="character" w:styleId="HTML1">
    <w:name w:val="HTML Definition"/>
    <w:basedOn w:val="a0"/>
    <w:uiPriority w:val="99"/>
    <w:qFormat/>
    <w:rPr>
      <w:i/>
      <w:iCs/>
    </w:rPr>
  </w:style>
  <w:style w:type="character" w:styleId="HTML2">
    <w:name w:val="HTML Typewriter"/>
    <w:basedOn w:val="a0"/>
    <w:uiPriority w:val="99"/>
    <w:qFormat/>
    <w:rPr>
      <w:rFonts w:ascii="Courier New" w:hAnsi="Courier New" w:cs="Courier New"/>
      <w:sz w:val="20"/>
      <w:szCs w:val="20"/>
    </w:rPr>
  </w:style>
  <w:style w:type="character" w:styleId="HTML3">
    <w:name w:val="HTML Acronym"/>
    <w:basedOn w:val="a0"/>
    <w:uiPriority w:val="99"/>
    <w:qFormat/>
  </w:style>
  <w:style w:type="character" w:styleId="HTML4">
    <w:name w:val="HTML Variable"/>
    <w:basedOn w:val="a0"/>
    <w:uiPriority w:val="99"/>
    <w:qFormat/>
    <w:rPr>
      <w:i/>
      <w:iCs/>
    </w:rPr>
  </w:style>
  <w:style w:type="character" w:styleId="af3">
    <w:name w:val="Hyperlink"/>
    <w:basedOn w:val="a0"/>
    <w:uiPriority w:val="99"/>
    <w:qFormat/>
    <w:rPr>
      <w:color w:val="0000FF"/>
      <w:u w:val="single"/>
    </w:rPr>
  </w:style>
  <w:style w:type="character" w:styleId="HTML5">
    <w:name w:val="HTML Code"/>
    <w:basedOn w:val="a0"/>
    <w:uiPriority w:val="99"/>
    <w:qFormat/>
    <w:rPr>
      <w:rFonts w:ascii="Courier New" w:hAnsi="Courier New" w:cs="Courier New"/>
      <w:sz w:val="20"/>
      <w:szCs w:val="20"/>
    </w:rPr>
  </w:style>
  <w:style w:type="character" w:styleId="af4">
    <w:name w:val="annotation reference"/>
    <w:basedOn w:val="a0"/>
    <w:uiPriority w:val="99"/>
    <w:qFormat/>
    <w:rPr>
      <w:sz w:val="21"/>
      <w:szCs w:val="21"/>
    </w:rPr>
  </w:style>
  <w:style w:type="character" w:styleId="HTML6">
    <w:name w:val="HTML Cite"/>
    <w:basedOn w:val="a0"/>
    <w:uiPriority w:val="99"/>
    <w:qFormat/>
    <w:rPr>
      <w:i/>
      <w:iCs/>
    </w:rPr>
  </w:style>
  <w:style w:type="character" w:styleId="af5">
    <w:name w:val="footnote reference"/>
    <w:basedOn w:val="a0"/>
    <w:uiPriority w:val="99"/>
    <w:qFormat/>
    <w:rPr>
      <w:vertAlign w:val="superscript"/>
    </w:rPr>
  </w:style>
  <w:style w:type="character" w:styleId="HTML7">
    <w:name w:val="HTML Keyboard"/>
    <w:basedOn w:val="a0"/>
    <w:uiPriority w:val="99"/>
    <w:qFormat/>
    <w:rPr>
      <w:rFonts w:ascii="Courier New" w:hAnsi="Courier New" w:cs="Courier New"/>
      <w:sz w:val="20"/>
      <w:szCs w:val="20"/>
    </w:rPr>
  </w:style>
  <w:style w:type="character" w:styleId="HTML8">
    <w:name w:val="HTML Sample"/>
    <w:basedOn w:val="a0"/>
    <w:uiPriority w:val="99"/>
    <w:qFormat/>
    <w:rPr>
      <w:rFonts w:ascii="Courier New" w:hAnsi="Courier New" w:cs="Courier New"/>
    </w:rPr>
  </w:style>
  <w:style w:type="character" w:customStyle="1" w:styleId="1Char">
    <w:name w:val="标题 1 Char"/>
    <w:basedOn w:val="a0"/>
    <w:link w:val="1"/>
    <w:uiPriority w:val="99"/>
    <w:qFormat/>
    <w:rPr>
      <w:rFonts w:ascii="Times New Roman" w:eastAsia="黑体" w:hAnsi="Times New Roman" w:cs="Times New Roman"/>
      <w:b/>
      <w:bCs/>
      <w:kern w:val="44"/>
      <w:sz w:val="28"/>
      <w:szCs w:val="44"/>
    </w:rPr>
  </w:style>
  <w:style w:type="character" w:customStyle="1" w:styleId="2Char">
    <w:name w:val="标题 2 Char"/>
    <w:basedOn w:val="a0"/>
    <w:link w:val="2"/>
    <w:uiPriority w:val="99"/>
    <w:qFormat/>
    <w:rPr>
      <w:rFonts w:ascii="Arial" w:eastAsia="黑体" w:hAnsi="Arial" w:cs="Times New Roman"/>
      <w:b/>
      <w:bCs/>
      <w:sz w:val="24"/>
      <w:szCs w:val="32"/>
    </w:rPr>
  </w:style>
  <w:style w:type="character" w:customStyle="1" w:styleId="3Char">
    <w:name w:val="标题 3 Char"/>
    <w:basedOn w:val="a0"/>
    <w:link w:val="3"/>
    <w:uiPriority w:val="99"/>
    <w:qFormat/>
    <w:rPr>
      <w:rFonts w:ascii="Times New Roman" w:eastAsia="仿宋_GB2312" w:hAnsi="Times New Roman" w:cs="Times New Roman"/>
      <w:b/>
      <w:bCs/>
      <w:sz w:val="32"/>
      <w:szCs w:val="32"/>
    </w:rPr>
  </w:style>
  <w:style w:type="character" w:customStyle="1" w:styleId="4Char">
    <w:name w:val="标题 4 Char"/>
    <w:basedOn w:val="a0"/>
    <w:link w:val="4"/>
    <w:uiPriority w:val="99"/>
    <w:qFormat/>
    <w:rPr>
      <w:rFonts w:ascii="Arial" w:eastAsia="黑体" w:hAnsi="Arial" w:cs="Times New Roman"/>
      <w:b/>
      <w:bCs/>
      <w:sz w:val="28"/>
      <w:szCs w:val="28"/>
    </w:rPr>
  </w:style>
  <w:style w:type="character" w:customStyle="1" w:styleId="5Char">
    <w:name w:val="标题 5 Char"/>
    <w:basedOn w:val="a0"/>
    <w:link w:val="5"/>
    <w:uiPriority w:val="99"/>
    <w:qFormat/>
    <w:rPr>
      <w:rFonts w:ascii="Times New Roman" w:eastAsia="宋体" w:hAnsi="Times New Roman" w:cs="Times New Roman"/>
      <w:b/>
      <w:bCs/>
      <w:sz w:val="28"/>
      <w:szCs w:val="28"/>
    </w:rPr>
  </w:style>
  <w:style w:type="character" w:customStyle="1" w:styleId="6Char">
    <w:name w:val="标题 6 Char"/>
    <w:basedOn w:val="a0"/>
    <w:link w:val="6"/>
    <w:uiPriority w:val="99"/>
    <w:rPr>
      <w:rFonts w:ascii="Arial" w:eastAsia="黑体" w:hAnsi="Arial" w:cs="Times New Roman"/>
      <w:b/>
      <w:bCs/>
      <w:sz w:val="24"/>
      <w:szCs w:val="24"/>
    </w:rPr>
  </w:style>
  <w:style w:type="character" w:customStyle="1" w:styleId="7Char">
    <w:name w:val="标题 7 Char"/>
    <w:basedOn w:val="a0"/>
    <w:link w:val="7"/>
    <w:uiPriority w:val="99"/>
    <w:qFormat/>
    <w:rPr>
      <w:rFonts w:ascii="Times New Roman" w:eastAsia="宋体" w:hAnsi="Times New Roman" w:cs="Times New Roman"/>
      <w:b/>
      <w:bCs/>
      <w:sz w:val="24"/>
      <w:szCs w:val="24"/>
    </w:rPr>
  </w:style>
  <w:style w:type="character" w:customStyle="1" w:styleId="8Char">
    <w:name w:val="标题 8 Char"/>
    <w:basedOn w:val="a0"/>
    <w:link w:val="8"/>
    <w:uiPriority w:val="99"/>
    <w:qFormat/>
    <w:rPr>
      <w:rFonts w:ascii="Arial" w:eastAsia="黑体" w:hAnsi="Arial" w:cs="Times New Roman"/>
      <w:sz w:val="24"/>
      <w:szCs w:val="24"/>
    </w:rPr>
  </w:style>
  <w:style w:type="character" w:customStyle="1" w:styleId="9Char">
    <w:name w:val="标题 9 Char"/>
    <w:basedOn w:val="a0"/>
    <w:link w:val="9"/>
    <w:uiPriority w:val="99"/>
    <w:qFormat/>
    <w:rPr>
      <w:rFonts w:ascii="Arial" w:eastAsia="黑体" w:hAnsi="Arial" w:cs="Times New Roman"/>
      <w:szCs w:val="21"/>
    </w:rPr>
  </w:style>
  <w:style w:type="character" w:customStyle="1" w:styleId="Char7">
    <w:name w:val="页眉 Char"/>
    <w:basedOn w:val="a0"/>
    <w:link w:val="ab"/>
    <w:uiPriority w:val="99"/>
    <w:qFormat/>
    <w:rPr>
      <w:sz w:val="18"/>
      <w:szCs w:val="18"/>
    </w:rPr>
  </w:style>
  <w:style w:type="character" w:customStyle="1" w:styleId="Char6">
    <w:name w:val="页脚 Char"/>
    <w:basedOn w:val="a0"/>
    <w:link w:val="aa"/>
    <w:uiPriority w:val="99"/>
    <w:qFormat/>
    <w:rPr>
      <w:sz w:val="18"/>
      <w:szCs w:val="18"/>
    </w:rPr>
  </w:style>
  <w:style w:type="character" w:customStyle="1" w:styleId="Char2">
    <w:name w:val="正文文本缩进 Char"/>
    <w:link w:val="a6"/>
    <w:uiPriority w:val="99"/>
    <w:qFormat/>
    <w:rPr>
      <w:rFonts w:ascii="仿宋_GB2312" w:eastAsia="仿宋_GB2312" w:hAnsi="Times New Roman"/>
      <w:sz w:val="30"/>
      <w:szCs w:val="24"/>
    </w:rPr>
  </w:style>
  <w:style w:type="character" w:customStyle="1" w:styleId="Char10">
    <w:name w:val="正文文本缩进 Char1"/>
    <w:basedOn w:val="a0"/>
    <w:uiPriority w:val="99"/>
    <w:semiHidden/>
    <w:qFormat/>
    <w:rPr>
      <w:rFonts w:ascii="Times New Roman" w:eastAsia="仿宋_GB2312" w:hAnsi="Times New Roman" w:cs="Times New Roman"/>
      <w:sz w:val="32"/>
      <w:szCs w:val="20"/>
    </w:rPr>
  </w:style>
  <w:style w:type="character" w:customStyle="1" w:styleId="Charb">
    <w:name w:val="段 Char"/>
    <w:link w:val="af6"/>
    <w:uiPriority w:val="99"/>
    <w:qFormat/>
    <w:locked/>
    <w:rPr>
      <w:rFonts w:ascii="宋体"/>
      <w:szCs w:val="21"/>
    </w:rPr>
  </w:style>
  <w:style w:type="paragraph" w:customStyle="1" w:styleId="af6">
    <w:name w:val="段"/>
    <w:link w:val="Charb"/>
    <w:uiPriority w:val="99"/>
    <w:qFormat/>
    <w:pPr>
      <w:autoSpaceDE w:val="0"/>
      <w:autoSpaceDN w:val="0"/>
      <w:ind w:firstLineChars="200" w:firstLine="200"/>
      <w:jc w:val="both"/>
    </w:pPr>
    <w:rPr>
      <w:rFonts w:ascii="宋体"/>
      <w:kern w:val="2"/>
      <w:sz w:val="21"/>
      <w:szCs w:val="21"/>
    </w:rPr>
  </w:style>
  <w:style w:type="character" w:customStyle="1" w:styleId="af7">
    <w:name w:val="个人撰写风格"/>
    <w:uiPriority w:val="99"/>
    <w:qFormat/>
    <w:rPr>
      <w:rFonts w:ascii="Arial" w:eastAsia="宋体" w:hAnsi="Arial" w:cs="Arial"/>
      <w:color w:val="auto"/>
      <w:sz w:val="20"/>
      <w:szCs w:val="20"/>
    </w:rPr>
  </w:style>
  <w:style w:type="character" w:customStyle="1" w:styleId="BodyTextIndentChar">
    <w:name w:val="Body Text Indent Char"/>
    <w:basedOn w:val="a0"/>
    <w:uiPriority w:val="99"/>
    <w:semiHidden/>
    <w:qFormat/>
    <w:rPr>
      <w:rFonts w:ascii="Calibri" w:hAnsi="Calibri" w:cs="Calibri"/>
      <w:kern w:val="2"/>
      <w:sz w:val="21"/>
      <w:szCs w:val="21"/>
    </w:rPr>
  </w:style>
  <w:style w:type="character" w:customStyle="1" w:styleId="font81">
    <w:name w:val="font81"/>
    <w:uiPriority w:val="99"/>
    <w:qFormat/>
    <w:rPr>
      <w:rFonts w:ascii="Times New Roman" w:hAnsi="Times New Roman" w:cs="Times New Roman"/>
      <w:color w:val="000000"/>
      <w:sz w:val="20"/>
      <w:szCs w:val="20"/>
      <w:u w:val="none"/>
    </w:rPr>
  </w:style>
  <w:style w:type="character" w:customStyle="1" w:styleId="Char3">
    <w:name w:val="纯文本 Char"/>
    <w:link w:val="a7"/>
    <w:uiPriority w:val="99"/>
    <w:qFormat/>
    <w:locked/>
    <w:rPr>
      <w:rFonts w:ascii="宋体" w:hAnsi="Courier New" w:cs="宋体"/>
      <w:szCs w:val="21"/>
    </w:rPr>
  </w:style>
  <w:style w:type="character" w:customStyle="1" w:styleId="font41">
    <w:name w:val="font41"/>
    <w:uiPriority w:val="99"/>
    <w:qFormat/>
    <w:rPr>
      <w:rFonts w:ascii="宋体" w:eastAsia="宋体" w:hAnsi="宋体" w:cs="宋体"/>
      <w:color w:val="000000"/>
      <w:sz w:val="20"/>
      <w:szCs w:val="20"/>
      <w:u w:val="none"/>
    </w:rPr>
  </w:style>
  <w:style w:type="character" w:customStyle="1" w:styleId="Heading1Char">
    <w:name w:val="Heading 1 Char"/>
    <w:basedOn w:val="a0"/>
    <w:uiPriority w:val="9"/>
    <w:qFormat/>
    <w:rPr>
      <w:rFonts w:ascii="Cambria" w:eastAsia="宋体" w:hAnsi="Cambria" w:cs="Times New Roman"/>
      <w:b/>
      <w:bCs/>
      <w:kern w:val="32"/>
      <w:sz w:val="32"/>
      <w:szCs w:val="32"/>
    </w:rPr>
  </w:style>
  <w:style w:type="character" w:customStyle="1" w:styleId="CharChar">
    <w:name w:val="章标题 Char Char"/>
    <w:link w:val="af8"/>
    <w:uiPriority w:val="99"/>
    <w:qFormat/>
    <w:locked/>
    <w:rPr>
      <w:rFonts w:ascii="黑体" w:eastAsia="黑体"/>
      <w:szCs w:val="21"/>
    </w:rPr>
  </w:style>
  <w:style w:type="paragraph" w:customStyle="1" w:styleId="af8">
    <w:name w:val="章标题"/>
    <w:next w:val="af6"/>
    <w:link w:val="CharChar"/>
    <w:uiPriority w:val="99"/>
    <w:qFormat/>
    <w:pPr>
      <w:spacing w:beforeLines="50" w:afterLines="50"/>
      <w:jc w:val="both"/>
      <w:outlineLvl w:val="1"/>
    </w:pPr>
    <w:rPr>
      <w:rFonts w:ascii="黑体" w:eastAsia="黑体"/>
      <w:kern w:val="2"/>
      <w:sz w:val="21"/>
      <w:szCs w:val="21"/>
    </w:rPr>
  </w:style>
  <w:style w:type="character" w:customStyle="1" w:styleId="Char5">
    <w:name w:val="批注框文本 Char"/>
    <w:link w:val="a9"/>
    <w:uiPriority w:val="99"/>
    <w:qFormat/>
    <w:locked/>
    <w:rPr>
      <w:sz w:val="18"/>
      <w:szCs w:val="18"/>
    </w:rPr>
  </w:style>
  <w:style w:type="character" w:customStyle="1" w:styleId="Char0">
    <w:name w:val="批注文字 Char"/>
    <w:link w:val="a4"/>
    <w:uiPriority w:val="99"/>
    <w:qFormat/>
    <w:locked/>
    <w:rPr>
      <w:sz w:val="22"/>
    </w:rPr>
  </w:style>
  <w:style w:type="character" w:customStyle="1" w:styleId="apple-converted-space">
    <w:name w:val="apple-converted-space"/>
    <w:basedOn w:val="a0"/>
    <w:uiPriority w:val="99"/>
    <w:qFormat/>
  </w:style>
  <w:style w:type="character" w:customStyle="1" w:styleId="HTMLChar">
    <w:name w:val="HTML 地址 Char"/>
    <w:link w:val="HTML"/>
    <w:uiPriority w:val="99"/>
    <w:qFormat/>
    <w:locked/>
    <w:rPr>
      <w:rFonts w:ascii="Times New Roman" w:hAnsi="Times New Roman" w:cs="Times New Roman"/>
      <w:i/>
      <w:iCs/>
      <w:sz w:val="24"/>
      <w:szCs w:val="24"/>
    </w:rPr>
  </w:style>
  <w:style w:type="character" w:customStyle="1" w:styleId="Char9">
    <w:name w:val="标题 Char"/>
    <w:link w:val="ae"/>
    <w:uiPriority w:val="99"/>
    <w:qFormat/>
    <w:locked/>
    <w:rPr>
      <w:rFonts w:ascii="Arial" w:hAnsi="Arial" w:cs="Arial"/>
      <w:b/>
      <w:bCs/>
      <w:sz w:val="32"/>
      <w:szCs w:val="32"/>
    </w:rPr>
  </w:style>
  <w:style w:type="character" w:customStyle="1" w:styleId="EndNoteBibliographyChar">
    <w:name w:val="EndNote Bibliography Char"/>
    <w:link w:val="EndNoteBibliography"/>
    <w:uiPriority w:val="99"/>
    <w:qFormat/>
    <w:locked/>
    <w:rPr>
      <w:sz w:val="22"/>
    </w:rPr>
  </w:style>
  <w:style w:type="paragraph" w:customStyle="1" w:styleId="EndNoteBibliography">
    <w:name w:val="EndNote Bibliography"/>
    <w:basedOn w:val="a"/>
    <w:link w:val="EndNoteBibliographyChar"/>
    <w:uiPriority w:val="99"/>
    <w:qFormat/>
    <w:rPr>
      <w:rFonts w:asciiTheme="minorHAnsi" w:eastAsiaTheme="minorEastAsia" w:hAnsiTheme="minorHAnsi" w:cstheme="minorBidi"/>
      <w:sz w:val="22"/>
      <w:szCs w:val="22"/>
    </w:rPr>
  </w:style>
  <w:style w:type="character" w:customStyle="1" w:styleId="EndNoteBibliographyTitleChar">
    <w:name w:val="EndNote Bibliography Title Char"/>
    <w:link w:val="EndNoteBibliographyTitle"/>
    <w:uiPriority w:val="99"/>
    <w:qFormat/>
    <w:locked/>
    <w:rPr>
      <w:sz w:val="22"/>
    </w:rPr>
  </w:style>
  <w:style w:type="paragraph" w:customStyle="1" w:styleId="EndNoteBibliographyTitle">
    <w:name w:val="EndNote Bibliography Title"/>
    <w:basedOn w:val="a"/>
    <w:link w:val="EndNoteBibliographyTitleChar"/>
    <w:uiPriority w:val="99"/>
    <w:qFormat/>
    <w:pPr>
      <w:jc w:val="center"/>
    </w:pPr>
    <w:rPr>
      <w:rFonts w:asciiTheme="minorHAnsi" w:eastAsiaTheme="minorEastAsia" w:hAnsiTheme="minorHAnsi" w:cstheme="minorBidi"/>
      <w:sz w:val="22"/>
      <w:szCs w:val="22"/>
    </w:rPr>
  </w:style>
  <w:style w:type="character" w:customStyle="1" w:styleId="font01">
    <w:name w:val="font01"/>
    <w:uiPriority w:val="99"/>
    <w:qFormat/>
    <w:rPr>
      <w:rFonts w:ascii="Times New Roman" w:hAnsi="Times New Roman" w:cs="Times New Roman"/>
      <w:color w:val="000000"/>
      <w:sz w:val="20"/>
      <w:szCs w:val="20"/>
      <w:u w:val="none"/>
    </w:rPr>
  </w:style>
  <w:style w:type="character" w:customStyle="1" w:styleId="font111">
    <w:name w:val="font111"/>
    <w:uiPriority w:val="99"/>
    <w:qFormat/>
    <w:rPr>
      <w:rFonts w:ascii="宋体" w:eastAsia="宋体" w:hAnsi="宋体" w:cs="宋体"/>
      <w:b/>
      <w:bCs/>
      <w:color w:val="000000"/>
      <w:sz w:val="20"/>
      <w:szCs w:val="20"/>
      <w:u w:val="none"/>
    </w:rPr>
  </w:style>
  <w:style w:type="character" w:customStyle="1" w:styleId="af9">
    <w:name w:val="个人答复风格"/>
    <w:uiPriority w:val="99"/>
    <w:qFormat/>
    <w:rPr>
      <w:rFonts w:ascii="Arial" w:eastAsia="宋体" w:hAnsi="Arial" w:cs="Arial"/>
      <w:color w:val="auto"/>
      <w:sz w:val="20"/>
      <w:szCs w:val="20"/>
    </w:rPr>
  </w:style>
  <w:style w:type="character" w:customStyle="1" w:styleId="font31">
    <w:name w:val="font31"/>
    <w:uiPriority w:val="99"/>
    <w:qFormat/>
    <w:rPr>
      <w:rFonts w:ascii="宋体" w:eastAsia="宋体" w:hAnsi="宋体" w:cs="宋体"/>
      <w:color w:val="000000"/>
      <w:sz w:val="20"/>
      <w:szCs w:val="20"/>
      <w:u w:val="none"/>
    </w:rPr>
  </w:style>
  <w:style w:type="character" w:customStyle="1" w:styleId="font51">
    <w:name w:val="font51"/>
    <w:uiPriority w:val="99"/>
    <w:qFormat/>
    <w:rPr>
      <w:rFonts w:ascii="宋体" w:eastAsia="宋体" w:hAnsi="宋体" w:cs="宋体"/>
      <w:color w:val="000000"/>
      <w:sz w:val="20"/>
      <w:szCs w:val="20"/>
      <w:u w:val="none"/>
    </w:rPr>
  </w:style>
  <w:style w:type="character" w:customStyle="1" w:styleId="858D7CFB-ED40-4347-BF05-701D383B685F">
    <w:name w:val="三级条标题[858D7CFB-ED40-4347-BF05-701D383B685F]"/>
    <w:link w:val="afa"/>
    <w:uiPriority w:val="99"/>
    <w:qFormat/>
    <w:locked/>
    <w:rPr>
      <w:rFonts w:eastAsia="黑体"/>
      <w:szCs w:val="21"/>
    </w:rPr>
  </w:style>
  <w:style w:type="paragraph" w:customStyle="1" w:styleId="afa">
    <w:name w:val="三级条标题"/>
    <w:basedOn w:val="afb"/>
    <w:next w:val="af6"/>
    <w:link w:val="858D7CFB-ED40-4347-BF05-701D383B685F"/>
    <w:uiPriority w:val="99"/>
    <w:pPr>
      <w:outlineLvl w:val="4"/>
    </w:pPr>
  </w:style>
  <w:style w:type="paragraph" w:customStyle="1" w:styleId="afb">
    <w:name w:val="二级条标题"/>
    <w:basedOn w:val="afc"/>
    <w:next w:val="af6"/>
    <w:uiPriority w:val="99"/>
    <w:qFormat/>
    <w:pPr>
      <w:outlineLvl w:val="3"/>
    </w:pPr>
  </w:style>
  <w:style w:type="paragraph" w:customStyle="1" w:styleId="afc">
    <w:name w:val="一级条标题"/>
    <w:next w:val="af6"/>
    <w:link w:val="Charc"/>
    <w:uiPriority w:val="99"/>
    <w:qFormat/>
    <w:pPr>
      <w:outlineLvl w:val="2"/>
    </w:pPr>
    <w:rPr>
      <w:rFonts w:eastAsia="黑体"/>
      <w:kern w:val="2"/>
      <w:sz w:val="21"/>
      <w:szCs w:val="21"/>
    </w:rPr>
  </w:style>
  <w:style w:type="character" w:customStyle="1" w:styleId="Charc">
    <w:name w:val="一级条标题 Char"/>
    <w:link w:val="afc"/>
    <w:uiPriority w:val="99"/>
    <w:qFormat/>
    <w:locked/>
    <w:rPr>
      <w:rFonts w:eastAsia="黑体"/>
      <w:szCs w:val="21"/>
    </w:rPr>
  </w:style>
  <w:style w:type="character" w:customStyle="1" w:styleId="font21">
    <w:name w:val="font21"/>
    <w:uiPriority w:val="99"/>
    <w:qFormat/>
    <w:rPr>
      <w:rFonts w:ascii="宋体" w:eastAsia="宋体" w:hAnsi="宋体" w:cs="宋体"/>
      <w:color w:val="333333"/>
      <w:sz w:val="21"/>
      <w:szCs w:val="21"/>
      <w:u w:val="none"/>
    </w:rPr>
  </w:style>
  <w:style w:type="character" w:customStyle="1" w:styleId="Char4">
    <w:name w:val="日期 Char"/>
    <w:link w:val="a8"/>
    <w:uiPriority w:val="99"/>
    <w:qFormat/>
    <w:locked/>
    <w:rPr>
      <w:rFonts w:ascii="Times New Roman" w:hAnsi="Times New Roman" w:cs="Times New Roman"/>
      <w:sz w:val="24"/>
      <w:szCs w:val="24"/>
    </w:rPr>
  </w:style>
  <w:style w:type="character" w:customStyle="1" w:styleId="Char1">
    <w:name w:val="正文文本 Char"/>
    <w:link w:val="a5"/>
    <w:uiPriority w:val="99"/>
    <w:qFormat/>
    <w:locked/>
    <w:rPr>
      <w:sz w:val="22"/>
    </w:rPr>
  </w:style>
  <w:style w:type="character" w:customStyle="1" w:styleId="Char">
    <w:name w:val="文档结构图 Char"/>
    <w:link w:val="a3"/>
    <w:uiPriority w:val="99"/>
    <w:qFormat/>
    <w:locked/>
    <w:rPr>
      <w:rFonts w:ascii="Times New Roman" w:hAnsi="Times New Roman" w:cs="Times New Roman"/>
      <w:sz w:val="24"/>
      <w:szCs w:val="24"/>
      <w:shd w:val="clear" w:color="auto" w:fill="000080"/>
    </w:rPr>
  </w:style>
  <w:style w:type="character" w:customStyle="1" w:styleId="2Char0">
    <w:name w:val="正文文本缩进 2 Char"/>
    <w:link w:val="21"/>
    <w:uiPriority w:val="99"/>
    <w:qFormat/>
    <w:locked/>
    <w:rPr>
      <w:rFonts w:ascii="Times New Roman" w:eastAsia="仿宋_GB2312" w:hAnsi="Times New Roman" w:cs="Times New Roman"/>
      <w:sz w:val="24"/>
      <w:szCs w:val="24"/>
    </w:rPr>
  </w:style>
  <w:style w:type="character" w:customStyle="1" w:styleId="Char8">
    <w:name w:val="脚注文本 Char"/>
    <w:link w:val="ac"/>
    <w:uiPriority w:val="99"/>
    <w:qFormat/>
    <w:locked/>
    <w:rPr>
      <w:rFonts w:ascii="Times New Roman" w:hAnsi="Times New Roman" w:cs="Times New Roman"/>
      <w:sz w:val="18"/>
      <w:szCs w:val="18"/>
    </w:rPr>
  </w:style>
  <w:style w:type="character" w:customStyle="1" w:styleId="CharChar0">
    <w:name w:val="段 Char Char"/>
    <w:uiPriority w:val="99"/>
    <w:qFormat/>
    <w:rPr>
      <w:rFonts w:ascii="宋体" w:cs="宋体"/>
      <w:sz w:val="21"/>
      <w:szCs w:val="21"/>
      <w:lang w:val="en-US" w:eastAsia="zh-CN"/>
    </w:rPr>
  </w:style>
  <w:style w:type="character" w:customStyle="1" w:styleId="font101">
    <w:name w:val="font101"/>
    <w:uiPriority w:val="99"/>
    <w:qFormat/>
    <w:rPr>
      <w:rFonts w:ascii="Times New Roman" w:hAnsi="Times New Roman" w:cs="Times New Roman"/>
      <w:color w:val="000000"/>
      <w:sz w:val="20"/>
      <w:szCs w:val="20"/>
      <w:u w:val="none"/>
    </w:rPr>
  </w:style>
  <w:style w:type="character" w:customStyle="1" w:styleId="highlight1">
    <w:name w:val="highlight1"/>
    <w:uiPriority w:val="99"/>
    <w:qFormat/>
    <w:rPr>
      <w:sz w:val="21"/>
      <w:szCs w:val="21"/>
    </w:rPr>
  </w:style>
  <w:style w:type="character" w:customStyle="1" w:styleId="TitleChar">
    <w:name w:val="Title Char"/>
    <w:basedOn w:val="a0"/>
    <w:uiPriority w:val="10"/>
    <w:qFormat/>
    <w:rPr>
      <w:rFonts w:ascii="Cambria" w:eastAsia="宋体" w:hAnsi="Cambria" w:cs="Times New Roman"/>
      <w:b/>
      <w:bCs/>
      <w:kern w:val="28"/>
      <w:sz w:val="32"/>
      <w:szCs w:val="32"/>
    </w:rPr>
  </w:style>
  <w:style w:type="character" w:customStyle="1" w:styleId="Chara">
    <w:name w:val="批注主题 Char"/>
    <w:link w:val="af"/>
    <w:uiPriority w:val="99"/>
    <w:qFormat/>
    <w:locked/>
    <w:rPr>
      <w:b/>
      <w:bCs/>
      <w:sz w:val="22"/>
    </w:rPr>
  </w:style>
  <w:style w:type="character" w:customStyle="1" w:styleId="HTMLChar0">
    <w:name w:val="HTML 预设格式 Char"/>
    <w:link w:val="HTML0"/>
    <w:uiPriority w:val="99"/>
    <w:qFormat/>
    <w:locked/>
    <w:rPr>
      <w:rFonts w:ascii="Courier New" w:hAnsi="Courier New" w:cs="Courier New"/>
    </w:rPr>
  </w:style>
  <w:style w:type="character" w:customStyle="1" w:styleId="afd">
    <w:name w:val="发布"/>
    <w:uiPriority w:val="99"/>
    <w:qFormat/>
    <w:rPr>
      <w:rFonts w:ascii="黑体" w:eastAsia="黑体" w:cs="黑体"/>
      <w:spacing w:val="22"/>
      <w:w w:val="100"/>
      <w:position w:val="3"/>
      <w:sz w:val="28"/>
      <w:szCs w:val="28"/>
    </w:rPr>
  </w:style>
  <w:style w:type="character" w:customStyle="1" w:styleId="Char11">
    <w:name w:val="批注文字 Char1"/>
    <w:basedOn w:val="a0"/>
    <w:uiPriority w:val="99"/>
    <w:semiHidden/>
    <w:qFormat/>
    <w:rPr>
      <w:rFonts w:ascii="Times New Roman" w:eastAsia="仿宋_GB2312" w:hAnsi="Times New Roman" w:cs="Times New Roman"/>
      <w:sz w:val="32"/>
      <w:szCs w:val="20"/>
    </w:rPr>
  </w:style>
  <w:style w:type="paragraph" w:customStyle="1" w:styleId="Chard">
    <w:name w:val="Char"/>
    <w:basedOn w:val="a"/>
    <w:uiPriority w:val="99"/>
    <w:qFormat/>
    <w:pPr>
      <w:widowControl/>
      <w:spacing w:after="160" w:line="240" w:lineRule="exact"/>
      <w:jc w:val="left"/>
    </w:pPr>
    <w:rPr>
      <w:rFonts w:ascii="Verdana" w:hAnsi="Verdana" w:cs="Verdana"/>
      <w:kern w:val="0"/>
      <w:sz w:val="24"/>
      <w:szCs w:val="24"/>
      <w:lang w:eastAsia="en-US"/>
    </w:rPr>
  </w:style>
  <w:style w:type="character" w:customStyle="1" w:styleId="Char12">
    <w:name w:val="纯文本 Char1"/>
    <w:basedOn w:val="a0"/>
    <w:uiPriority w:val="99"/>
    <w:semiHidden/>
    <w:qFormat/>
    <w:rPr>
      <w:rFonts w:ascii="宋体" w:eastAsia="宋体" w:hAnsi="Courier New" w:cs="Courier New"/>
      <w:szCs w:val="21"/>
    </w:rPr>
  </w:style>
  <w:style w:type="character" w:customStyle="1" w:styleId="HTMLChar1">
    <w:name w:val="HTML 地址 Char1"/>
    <w:basedOn w:val="a0"/>
    <w:uiPriority w:val="99"/>
    <w:semiHidden/>
    <w:qFormat/>
    <w:rPr>
      <w:rFonts w:ascii="Times New Roman" w:eastAsia="仿宋_GB2312" w:hAnsi="Times New Roman" w:cs="Times New Roman"/>
      <w:i/>
      <w:iCs/>
      <w:sz w:val="32"/>
      <w:szCs w:val="20"/>
    </w:rPr>
  </w:style>
  <w:style w:type="character" w:customStyle="1" w:styleId="Char13">
    <w:name w:val="正文文本 Char1"/>
    <w:basedOn w:val="a0"/>
    <w:uiPriority w:val="99"/>
    <w:semiHidden/>
    <w:rPr>
      <w:rFonts w:ascii="Times New Roman" w:eastAsia="仿宋_GB2312" w:hAnsi="Times New Roman" w:cs="Times New Roman"/>
      <w:sz w:val="32"/>
      <w:szCs w:val="20"/>
    </w:rPr>
  </w:style>
  <w:style w:type="paragraph" w:customStyle="1" w:styleId="TOC1">
    <w:name w:val="TOC 标题1"/>
    <w:basedOn w:val="1"/>
    <w:next w:val="a"/>
    <w:uiPriority w:val="99"/>
    <w:pPr>
      <w:widowControl/>
      <w:spacing w:before="240" w:after="0" w:line="259" w:lineRule="auto"/>
      <w:jc w:val="left"/>
      <w:outlineLvl w:val="9"/>
    </w:pPr>
    <w:rPr>
      <w:rFonts w:ascii="Cambria" w:hAnsi="Cambria" w:cs="Cambria"/>
      <w:b w:val="0"/>
      <w:bCs w:val="0"/>
      <w:color w:val="365F91"/>
      <w:kern w:val="0"/>
      <w:sz w:val="32"/>
      <w:szCs w:val="32"/>
    </w:rPr>
  </w:style>
  <w:style w:type="character" w:customStyle="1" w:styleId="Char14">
    <w:name w:val="文档结构图 Char1"/>
    <w:basedOn w:val="a0"/>
    <w:uiPriority w:val="99"/>
    <w:semiHidden/>
    <w:rPr>
      <w:rFonts w:ascii="宋体" w:eastAsia="宋体" w:hAnsi="Times New Roman" w:cs="Times New Roman"/>
      <w:sz w:val="18"/>
      <w:szCs w:val="18"/>
    </w:rPr>
  </w:style>
  <w:style w:type="character" w:customStyle="1" w:styleId="Char15">
    <w:name w:val="脚注文本 Char1"/>
    <w:basedOn w:val="a0"/>
    <w:uiPriority w:val="99"/>
    <w:semiHidden/>
    <w:rPr>
      <w:rFonts w:ascii="Times New Roman" w:eastAsia="仿宋_GB2312" w:hAnsi="Times New Roman" w:cs="Times New Roman"/>
      <w:sz w:val="18"/>
      <w:szCs w:val="18"/>
    </w:rPr>
  </w:style>
  <w:style w:type="character" w:customStyle="1" w:styleId="Char16">
    <w:name w:val="批注主题 Char1"/>
    <w:basedOn w:val="Char11"/>
    <w:uiPriority w:val="99"/>
    <w:semiHidden/>
    <w:qFormat/>
    <w:rPr>
      <w:rFonts w:ascii="Times New Roman" w:eastAsia="仿宋_GB2312" w:hAnsi="Times New Roman" w:cs="Times New Roman"/>
      <w:b/>
      <w:bCs/>
      <w:sz w:val="32"/>
      <w:szCs w:val="20"/>
    </w:rPr>
  </w:style>
  <w:style w:type="character" w:customStyle="1" w:styleId="Char17">
    <w:name w:val="日期 Char1"/>
    <w:basedOn w:val="a0"/>
    <w:uiPriority w:val="99"/>
    <w:semiHidden/>
    <w:qFormat/>
    <w:rPr>
      <w:rFonts w:ascii="Times New Roman" w:eastAsia="仿宋_GB2312" w:hAnsi="Times New Roman" w:cs="Times New Roman"/>
      <w:sz w:val="32"/>
      <w:szCs w:val="20"/>
    </w:rPr>
  </w:style>
  <w:style w:type="paragraph" w:customStyle="1" w:styleId="afe">
    <w:name w:val="条文脚注"/>
    <w:basedOn w:val="ac"/>
    <w:uiPriority w:val="99"/>
    <w:qFormat/>
    <w:pPr>
      <w:ind w:leftChars="200" w:left="780" w:hangingChars="200" w:hanging="360"/>
      <w:jc w:val="both"/>
    </w:pPr>
    <w:rPr>
      <w:rFonts w:ascii="宋体" w:cs="宋体"/>
    </w:rPr>
  </w:style>
  <w:style w:type="character" w:customStyle="1" w:styleId="2Char1">
    <w:name w:val="正文文本缩进 2 Char1"/>
    <w:basedOn w:val="a0"/>
    <w:uiPriority w:val="99"/>
    <w:semiHidden/>
    <w:qFormat/>
    <w:rPr>
      <w:rFonts w:ascii="Times New Roman" w:eastAsia="仿宋_GB2312" w:hAnsi="Times New Roman" w:cs="Times New Roman"/>
      <w:sz w:val="32"/>
      <w:szCs w:val="20"/>
    </w:rPr>
  </w:style>
  <w:style w:type="character" w:customStyle="1" w:styleId="Char18">
    <w:name w:val="标题 Char1"/>
    <w:basedOn w:val="a0"/>
    <w:uiPriority w:val="10"/>
    <w:rPr>
      <w:rFonts w:asciiTheme="majorHAnsi" w:eastAsia="宋体" w:hAnsiTheme="majorHAnsi" w:cstheme="majorBidi"/>
      <w:b/>
      <w:bCs/>
      <w:sz w:val="32"/>
      <w:szCs w:val="32"/>
    </w:rPr>
  </w:style>
  <w:style w:type="character" w:customStyle="1" w:styleId="Char19">
    <w:name w:val="批注框文本 Char1"/>
    <w:basedOn w:val="a0"/>
    <w:uiPriority w:val="99"/>
    <w:semiHidden/>
    <w:qFormat/>
    <w:rPr>
      <w:rFonts w:ascii="Times New Roman" w:eastAsia="仿宋_GB2312" w:hAnsi="Times New Roman" w:cs="Times New Roman"/>
      <w:sz w:val="18"/>
      <w:szCs w:val="18"/>
    </w:rPr>
  </w:style>
  <w:style w:type="character" w:customStyle="1" w:styleId="HTMLChar10">
    <w:name w:val="HTML 预设格式 Char1"/>
    <w:basedOn w:val="a0"/>
    <w:uiPriority w:val="99"/>
    <w:semiHidden/>
    <w:qFormat/>
    <w:rPr>
      <w:rFonts w:ascii="Courier New" w:eastAsia="仿宋_GB2312" w:hAnsi="Courier New" w:cs="Courier New"/>
      <w:sz w:val="20"/>
      <w:szCs w:val="20"/>
    </w:rPr>
  </w:style>
  <w:style w:type="paragraph" w:customStyle="1" w:styleId="font8">
    <w:name w:val="font8"/>
    <w:basedOn w:val="a"/>
    <w:uiPriority w:val="99"/>
    <w:pPr>
      <w:widowControl/>
      <w:spacing w:before="100" w:beforeAutospacing="1" w:after="100" w:afterAutospacing="1"/>
      <w:jc w:val="left"/>
    </w:pPr>
    <w:rPr>
      <w:rFonts w:eastAsia="宋体"/>
      <w:kern w:val="0"/>
      <w:sz w:val="20"/>
    </w:rPr>
  </w:style>
  <w:style w:type="paragraph" w:customStyle="1" w:styleId="aff">
    <w:name w:val="附录一级条标题"/>
    <w:basedOn w:val="aff0"/>
    <w:next w:val="af6"/>
    <w:uiPriority w:val="99"/>
    <w:qFormat/>
    <w:pPr>
      <w:autoSpaceDN w:val="0"/>
      <w:spacing w:beforeLines="0" w:afterLines="0"/>
      <w:outlineLvl w:val="2"/>
    </w:pPr>
  </w:style>
  <w:style w:type="paragraph" w:customStyle="1" w:styleId="aff0">
    <w:name w:val="附录章标题"/>
    <w:next w:val="af6"/>
    <w:uiPriority w:val="99"/>
    <w:pPr>
      <w:wordWrap w:val="0"/>
      <w:overflowPunct w:val="0"/>
      <w:autoSpaceDE w:val="0"/>
      <w:spacing w:beforeLines="50" w:afterLines="50"/>
      <w:ind w:left="630"/>
      <w:jc w:val="both"/>
      <w:textAlignment w:val="baseline"/>
      <w:outlineLvl w:val="1"/>
    </w:pPr>
    <w:rPr>
      <w:rFonts w:ascii="黑体" w:eastAsia="黑体" w:hAnsi="Times New Roman" w:cs="黑体"/>
      <w:kern w:val="21"/>
      <w:sz w:val="21"/>
      <w:szCs w:val="21"/>
    </w:rPr>
  </w:style>
  <w:style w:type="paragraph" w:customStyle="1" w:styleId="xl69">
    <w:name w:val="xl69"/>
    <w:basedOn w:val="a"/>
    <w:uiPriority w:val="99"/>
    <w:qFormat/>
    <w:pPr>
      <w:widowControl/>
      <w:spacing w:before="100" w:beforeAutospacing="1" w:after="100" w:afterAutospacing="1"/>
      <w:jc w:val="center"/>
    </w:pPr>
    <w:rPr>
      <w:rFonts w:ascii="宋体" w:eastAsia="宋体" w:hAnsi="宋体" w:cs="宋体"/>
      <w:b/>
      <w:bCs/>
      <w:kern w:val="0"/>
      <w:sz w:val="24"/>
      <w:szCs w:val="24"/>
    </w:rPr>
  </w:style>
  <w:style w:type="paragraph" w:customStyle="1" w:styleId="aff1">
    <w:name w:val="标准书眉一"/>
    <w:uiPriority w:val="99"/>
    <w:qFormat/>
    <w:pPr>
      <w:jc w:val="both"/>
    </w:pPr>
    <w:rPr>
      <w:rFonts w:ascii="Times New Roman" w:eastAsia="宋体" w:hAnsi="Times New Roman" w:cs="Times New Roman"/>
    </w:rPr>
  </w:style>
  <w:style w:type="paragraph" w:customStyle="1" w:styleId="xl64">
    <w:name w:val="xl6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8"/>
      <w:szCs w:val="28"/>
    </w:rPr>
  </w:style>
  <w:style w:type="paragraph" w:customStyle="1" w:styleId="1-21">
    <w:name w:val="中等深浅网格 1 - 强调文字颜色 21"/>
    <w:basedOn w:val="a"/>
    <w:uiPriority w:val="99"/>
    <w:qFormat/>
    <w:pPr>
      <w:adjustRightInd w:val="0"/>
      <w:snapToGrid w:val="0"/>
      <w:spacing w:line="360" w:lineRule="exact"/>
      <w:ind w:firstLineChars="200" w:firstLine="420"/>
    </w:pPr>
    <w:rPr>
      <w:rFonts w:eastAsia="宋体"/>
      <w:sz w:val="21"/>
      <w:szCs w:val="21"/>
    </w:rPr>
  </w:style>
  <w:style w:type="paragraph" w:customStyle="1" w:styleId="aff2">
    <w:name w:val="正文表标题"/>
    <w:next w:val="af6"/>
    <w:uiPriority w:val="99"/>
    <w:qFormat/>
    <w:pPr>
      <w:jc w:val="center"/>
    </w:pPr>
    <w:rPr>
      <w:rFonts w:ascii="黑体" w:eastAsia="黑体" w:hAnsi="Times New Roman" w:cs="黑体"/>
      <w:sz w:val="21"/>
      <w:szCs w:val="21"/>
    </w:rPr>
  </w:style>
  <w:style w:type="paragraph" w:customStyle="1" w:styleId="aff3">
    <w:name w:val="附录图标题"/>
    <w:next w:val="af6"/>
    <w:uiPriority w:val="99"/>
    <w:qFormat/>
    <w:pPr>
      <w:tabs>
        <w:tab w:val="left" w:pos="360"/>
      </w:tabs>
      <w:jc w:val="center"/>
    </w:pPr>
    <w:rPr>
      <w:rFonts w:ascii="黑体" w:eastAsia="黑体" w:hAnsi="Times New Roman" w:cs="黑体"/>
      <w:sz w:val="21"/>
      <w:szCs w:val="21"/>
    </w:rPr>
  </w:style>
  <w:style w:type="paragraph" w:customStyle="1" w:styleId="aff4">
    <w:name w:val="数字编号列项（二级）"/>
    <w:uiPriority w:val="99"/>
    <w:qFormat/>
    <w:pPr>
      <w:ind w:leftChars="400" w:left="1260" w:hangingChars="200" w:hanging="420"/>
      <w:jc w:val="both"/>
    </w:pPr>
    <w:rPr>
      <w:rFonts w:ascii="宋体" w:eastAsia="宋体" w:hAnsi="Times New Roman" w:cs="宋体"/>
      <w:sz w:val="21"/>
      <w:szCs w:val="21"/>
    </w:rPr>
  </w:style>
  <w:style w:type="paragraph" w:customStyle="1" w:styleId="aff5">
    <w:name w:val="附录三级条标题"/>
    <w:basedOn w:val="aff6"/>
    <w:next w:val="af6"/>
    <w:uiPriority w:val="99"/>
    <w:qFormat/>
    <w:pPr>
      <w:outlineLvl w:val="4"/>
    </w:pPr>
  </w:style>
  <w:style w:type="paragraph" w:customStyle="1" w:styleId="aff6">
    <w:name w:val="附录二级条标题"/>
    <w:basedOn w:val="aff"/>
    <w:next w:val="af6"/>
    <w:uiPriority w:val="99"/>
    <w:qFormat/>
    <w:pPr>
      <w:outlineLvl w:val="3"/>
    </w:pPr>
  </w:style>
  <w:style w:type="paragraph" w:customStyle="1" w:styleId="xl71">
    <w:name w:val="xl71"/>
    <w:basedOn w:val="a"/>
    <w:uiPriority w:val="99"/>
    <w:pPr>
      <w:widowControl/>
      <w:spacing w:before="100" w:beforeAutospacing="1" w:after="100" w:afterAutospacing="1"/>
      <w:jc w:val="left"/>
    </w:pPr>
    <w:rPr>
      <w:rFonts w:ascii="宋体" w:eastAsia="宋体" w:hAnsi="宋体" w:cs="宋体"/>
      <w:kern w:val="0"/>
      <w:sz w:val="20"/>
    </w:rPr>
  </w:style>
  <w:style w:type="paragraph" w:customStyle="1" w:styleId="aff7">
    <w:name w:val="标准书眉_奇数页"/>
    <w:next w:val="a"/>
    <w:uiPriority w:val="99"/>
    <w:pPr>
      <w:tabs>
        <w:tab w:val="center" w:pos="4154"/>
        <w:tab w:val="right" w:pos="8306"/>
      </w:tabs>
      <w:spacing w:after="120"/>
      <w:jc w:val="right"/>
    </w:pPr>
    <w:rPr>
      <w:rFonts w:ascii="Times New Roman" w:eastAsia="宋体" w:hAnsi="Times New Roman" w:cs="Times New Roman"/>
      <w:sz w:val="21"/>
      <w:szCs w:val="21"/>
    </w:rPr>
  </w:style>
  <w:style w:type="paragraph" w:customStyle="1" w:styleId="aff8">
    <w:name w:val="实施日期"/>
    <w:basedOn w:val="aff9"/>
    <w:uiPriority w:val="99"/>
    <w:pPr>
      <w:jc w:val="right"/>
    </w:pPr>
  </w:style>
  <w:style w:type="paragraph" w:customStyle="1" w:styleId="aff9">
    <w:name w:val="发布日期"/>
    <w:uiPriority w:val="99"/>
    <w:rPr>
      <w:rFonts w:ascii="Times New Roman" w:eastAsia="黑体" w:hAnsi="Times New Roman" w:cs="Times New Roman"/>
      <w:sz w:val="28"/>
      <w:szCs w:val="28"/>
    </w:rPr>
  </w:style>
  <w:style w:type="paragraph" w:customStyle="1" w:styleId="xl65">
    <w:name w:val="xl65"/>
    <w:basedOn w:val="a"/>
    <w:uiPriority w:val="99"/>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8"/>
      <w:szCs w:val="28"/>
    </w:rPr>
  </w:style>
  <w:style w:type="paragraph" w:customStyle="1" w:styleId="affa">
    <w:name w:val="附录四级条标题"/>
    <w:basedOn w:val="aff5"/>
    <w:next w:val="af6"/>
    <w:uiPriority w:val="99"/>
    <w:pPr>
      <w:outlineLvl w:val="5"/>
    </w:pPr>
  </w:style>
  <w:style w:type="paragraph" w:customStyle="1" w:styleId="affb">
    <w:name w:val="附录五级条标题"/>
    <w:basedOn w:val="affa"/>
    <w:next w:val="af6"/>
    <w:uiPriority w:val="99"/>
    <w:pPr>
      <w:outlineLvl w:val="6"/>
    </w:pPr>
  </w:style>
  <w:style w:type="paragraph" w:customStyle="1" w:styleId="affc">
    <w:name w:val="封面正文"/>
    <w:uiPriority w:val="99"/>
    <w:pPr>
      <w:jc w:val="both"/>
    </w:pPr>
    <w:rPr>
      <w:rFonts w:ascii="Times New Roman" w:eastAsia="宋体" w:hAnsi="Times New Roman" w:cs="Times New Roman"/>
    </w:rPr>
  </w:style>
  <w:style w:type="paragraph" w:customStyle="1" w:styleId="ListParagraph1">
    <w:name w:val="List Paragraph1"/>
    <w:basedOn w:val="a"/>
    <w:uiPriority w:val="99"/>
    <w:qFormat/>
    <w:pPr>
      <w:ind w:firstLineChars="200" w:firstLine="420"/>
    </w:pPr>
    <w:rPr>
      <w:rFonts w:eastAsia="宋体"/>
      <w:sz w:val="21"/>
      <w:szCs w:val="21"/>
    </w:rPr>
  </w:style>
  <w:style w:type="paragraph" w:customStyle="1" w:styleId="affd">
    <w:name w:val="封面标准代替信息"/>
    <w:basedOn w:val="22"/>
    <w:uiPriority w:val="99"/>
    <w:pPr>
      <w:spacing w:before="57"/>
    </w:pPr>
    <w:rPr>
      <w:rFonts w:ascii="宋体" w:cs="宋体"/>
      <w:sz w:val="21"/>
      <w:szCs w:val="21"/>
    </w:rPr>
  </w:style>
  <w:style w:type="paragraph" w:customStyle="1" w:styleId="22">
    <w:name w:val="封面标准号2"/>
    <w:basedOn w:val="11"/>
    <w:uiPriority w:val="99"/>
    <w:qFormat/>
    <w:pPr>
      <w:adjustRightInd w:val="0"/>
      <w:spacing w:before="357" w:line="280" w:lineRule="exact"/>
    </w:pPr>
  </w:style>
  <w:style w:type="paragraph" w:customStyle="1" w:styleId="11">
    <w:name w:val="封面标准号1"/>
    <w:uiPriority w:val="99"/>
    <w:qFormat/>
    <w:pPr>
      <w:widowControl w:val="0"/>
      <w:kinsoku w:val="0"/>
      <w:overflowPunct w:val="0"/>
      <w:autoSpaceDE w:val="0"/>
      <w:autoSpaceDN w:val="0"/>
      <w:spacing w:before="308"/>
      <w:jc w:val="right"/>
      <w:textAlignment w:val="center"/>
    </w:pPr>
    <w:rPr>
      <w:rFonts w:ascii="Times New Roman" w:eastAsia="宋体" w:hAnsi="Times New Roman" w:cs="Times New Roman"/>
      <w:sz w:val="28"/>
      <w:szCs w:val="28"/>
    </w:rPr>
  </w:style>
  <w:style w:type="paragraph" w:customStyle="1" w:styleId="affe">
    <w:name w:val="字母编号列项（一级）"/>
    <w:uiPriority w:val="99"/>
    <w:qFormat/>
    <w:pPr>
      <w:ind w:leftChars="200" w:left="840" w:hangingChars="200" w:hanging="420"/>
      <w:jc w:val="both"/>
    </w:pPr>
    <w:rPr>
      <w:rFonts w:ascii="宋体" w:eastAsia="宋体" w:hAnsi="Times New Roman" w:cs="宋体"/>
      <w:sz w:val="21"/>
      <w:szCs w:val="21"/>
    </w:rPr>
  </w:style>
  <w:style w:type="paragraph" w:customStyle="1" w:styleId="afff">
    <w:name w:val="其他标准称谓"/>
    <w:uiPriority w:val="99"/>
    <w:pPr>
      <w:spacing w:line="240" w:lineRule="atLeast"/>
      <w:jc w:val="distribute"/>
    </w:pPr>
    <w:rPr>
      <w:rFonts w:ascii="黑体" w:eastAsia="黑体" w:hAnsi="宋体" w:cs="黑体"/>
      <w:sz w:val="52"/>
      <w:szCs w:val="52"/>
    </w:rPr>
  </w:style>
  <w:style w:type="paragraph" w:customStyle="1" w:styleId="font5">
    <w:name w:val="font5"/>
    <w:basedOn w:val="a"/>
    <w:uiPriority w:val="99"/>
    <w:pPr>
      <w:widowControl/>
      <w:spacing w:before="100" w:beforeAutospacing="1" w:after="100" w:afterAutospacing="1"/>
      <w:jc w:val="left"/>
    </w:pPr>
    <w:rPr>
      <w:rFonts w:ascii="宋体" w:eastAsia="宋体" w:hAnsi="宋体" w:cs="宋体"/>
      <w:kern w:val="0"/>
      <w:sz w:val="18"/>
      <w:szCs w:val="18"/>
    </w:rPr>
  </w:style>
  <w:style w:type="paragraph" w:customStyle="1" w:styleId="afff0">
    <w:name w:val="封面标准文稿编辑信息"/>
    <w:uiPriority w:val="99"/>
    <w:pPr>
      <w:spacing w:before="180" w:line="180" w:lineRule="exact"/>
      <w:jc w:val="center"/>
    </w:pPr>
    <w:rPr>
      <w:rFonts w:ascii="宋体" w:eastAsia="宋体" w:hAnsi="Times New Roman" w:cs="宋体"/>
      <w:sz w:val="21"/>
      <w:szCs w:val="21"/>
    </w:rPr>
  </w:style>
  <w:style w:type="paragraph" w:customStyle="1" w:styleId="23">
    <w:name w:val="列出段落2"/>
    <w:basedOn w:val="a"/>
    <w:uiPriority w:val="99"/>
    <w:pPr>
      <w:ind w:firstLineChars="200" w:firstLine="420"/>
    </w:pPr>
    <w:rPr>
      <w:rFonts w:ascii="Calibri" w:eastAsia="宋体" w:hAnsi="Calibri" w:cs="Calibri"/>
      <w:sz w:val="21"/>
      <w:szCs w:val="21"/>
    </w:rPr>
  </w:style>
  <w:style w:type="paragraph" w:customStyle="1" w:styleId="12">
    <w:name w:val="列出段落1"/>
    <w:basedOn w:val="a"/>
    <w:uiPriority w:val="99"/>
    <w:pPr>
      <w:ind w:firstLineChars="200" w:firstLine="420"/>
    </w:pPr>
    <w:rPr>
      <w:rFonts w:ascii="Calibri" w:eastAsia="宋体" w:hAnsi="Calibri" w:cs="Calibri"/>
      <w:sz w:val="21"/>
      <w:szCs w:val="21"/>
    </w:rPr>
  </w:style>
  <w:style w:type="paragraph" w:customStyle="1" w:styleId="afff1">
    <w:name w:val="其他发布部门"/>
    <w:basedOn w:val="afff2"/>
    <w:uiPriority w:val="99"/>
    <w:qFormat/>
    <w:pPr>
      <w:spacing w:line="240" w:lineRule="atLeast"/>
    </w:pPr>
    <w:rPr>
      <w:rFonts w:ascii="黑体" w:eastAsia="黑体" w:cs="黑体"/>
      <w:b w:val="0"/>
      <w:bCs w:val="0"/>
    </w:rPr>
  </w:style>
  <w:style w:type="paragraph" w:customStyle="1" w:styleId="afff2">
    <w:name w:val="发布部门"/>
    <w:next w:val="af6"/>
    <w:uiPriority w:val="99"/>
    <w:pPr>
      <w:jc w:val="center"/>
    </w:pPr>
    <w:rPr>
      <w:rFonts w:ascii="宋体" w:eastAsia="宋体" w:hAnsi="Times New Roman" w:cs="宋体"/>
      <w:b/>
      <w:bCs/>
      <w:spacing w:val="20"/>
      <w:w w:val="135"/>
      <w:sz w:val="36"/>
      <w:szCs w:val="36"/>
    </w:rPr>
  </w:style>
  <w:style w:type="paragraph" w:customStyle="1" w:styleId="xl63">
    <w:name w:val="xl6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8"/>
      <w:szCs w:val="28"/>
    </w:rPr>
  </w:style>
  <w:style w:type="paragraph" w:customStyle="1" w:styleId="afff3">
    <w:name w:val="正文图标题"/>
    <w:next w:val="af6"/>
    <w:uiPriority w:val="99"/>
    <w:qFormat/>
    <w:pPr>
      <w:jc w:val="center"/>
    </w:pPr>
    <w:rPr>
      <w:rFonts w:ascii="黑体" w:eastAsia="黑体" w:hAnsi="Times New Roman" w:cs="黑体"/>
      <w:sz w:val="21"/>
      <w:szCs w:val="21"/>
    </w:rPr>
  </w:style>
  <w:style w:type="paragraph" w:customStyle="1" w:styleId="xl73">
    <w:name w:val="xl73"/>
    <w:basedOn w:val="a"/>
    <w:uiPriority w:val="99"/>
    <w:qFormat/>
    <w:pPr>
      <w:widowControl/>
      <w:shd w:val="clear" w:color="000000" w:fill="00B050"/>
      <w:spacing w:before="100" w:beforeAutospacing="1" w:after="100" w:afterAutospacing="1"/>
      <w:jc w:val="center"/>
    </w:pPr>
    <w:rPr>
      <w:rFonts w:eastAsia="宋体"/>
      <w:b/>
      <w:bCs/>
      <w:kern w:val="0"/>
      <w:sz w:val="20"/>
    </w:rPr>
  </w:style>
  <w:style w:type="paragraph" w:customStyle="1" w:styleId="afff4">
    <w:name w:val="封面标准名称"/>
    <w:uiPriority w:val="99"/>
    <w:qFormat/>
    <w:pPr>
      <w:widowControl w:val="0"/>
      <w:spacing w:line="680" w:lineRule="exact"/>
      <w:jc w:val="center"/>
      <w:textAlignment w:val="center"/>
    </w:pPr>
    <w:rPr>
      <w:rFonts w:ascii="黑体" w:eastAsia="黑体" w:hAnsi="Times New Roman" w:cs="黑体"/>
      <w:sz w:val="52"/>
      <w:szCs w:val="52"/>
    </w:rPr>
  </w:style>
  <w:style w:type="paragraph" w:customStyle="1" w:styleId="31">
    <w:name w:val="标3"/>
    <w:basedOn w:val="afc"/>
    <w:next w:val="af6"/>
    <w:uiPriority w:val="99"/>
    <w:qFormat/>
    <w:pPr>
      <w:jc w:val="both"/>
      <w:outlineLvl w:val="3"/>
    </w:pPr>
    <w:rPr>
      <w:rFonts w:ascii="黑体" w:eastAsia="Times New Roman" w:cs="黑体"/>
    </w:rPr>
  </w:style>
  <w:style w:type="paragraph" w:customStyle="1" w:styleId="afff5">
    <w:name w:val="封面一致性程度标识"/>
    <w:uiPriority w:val="99"/>
    <w:qFormat/>
    <w:pPr>
      <w:spacing w:before="440" w:line="400" w:lineRule="exact"/>
      <w:jc w:val="center"/>
    </w:pPr>
    <w:rPr>
      <w:rFonts w:ascii="宋体" w:eastAsia="宋体" w:hAnsi="Times New Roman" w:cs="宋体"/>
      <w:sz w:val="28"/>
      <w:szCs w:val="28"/>
    </w:rPr>
  </w:style>
  <w:style w:type="paragraph" w:customStyle="1" w:styleId="CharCharCharCharCharCharChar">
    <w:name w:val="Char Char Char Char Char Char Char"/>
    <w:basedOn w:val="a"/>
    <w:uiPriority w:val="99"/>
    <w:qFormat/>
    <w:pPr>
      <w:tabs>
        <w:tab w:val="left" w:pos="360"/>
      </w:tabs>
    </w:pPr>
    <w:rPr>
      <w:rFonts w:eastAsia="宋体"/>
      <w:sz w:val="21"/>
      <w:szCs w:val="21"/>
    </w:rPr>
  </w:style>
  <w:style w:type="paragraph" w:customStyle="1" w:styleId="afff6">
    <w:name w:val="封面标准英文名称"/>
    <w:uiPriority w:val="99"/>
    <w:qFormat/>
    <w:pPr>
      <w:widowControl w:val="0"/>
      <w:spacing w:before="370" w:line="400" w:lineRule="exact"/>
      <w:jc w:val="center"/>
    </w:pPr>
    <w:rPr>
      <w:rFonts w:ascii="Times New Roman" w:eastAsia="宋体" w:hAnsi="Times New Roman" w:cs="Times New Roman"/>
      <w:sz w:val="28"/>
      <w:szCs w:val="28"/>
    </w:rPr>
  </w:style>
  <w:style w:type="paragraph" w:customStyle="1" w:styleId="font11">
    <w:name w:val="font11"/>
    <w:basedOn w:val="a"/>
    <w:uiPriority w:val="99"/>
    <w:qFormat/>
    <w:pPr>
      <w:widowControl/>
      <w:spacing w:before="100" w:beforeAutospacing="1" w:after="100" w:afterAutospacing="1"/>
      <w:jc w:val="left"/>
    </w:pPr>
    <w:rPr>
      <w:rFonts w:eastAsia="宋体"/>
      <w:color w:val="000000"/>
      <w:kern w:val="0"/>
      <w:sz w:val="20"/>
    </w:rPr>
  </w:style>
  <w:style w:type="paragraph" w:customStyle="1" w:styleId="afff7">
    <w:name w:val="标准称谓"/>
    <w:next w:val="a"/>
    <w:uiPriority w:val="99"/>
    <w:qFormat/>
    <w:pPr>
      <w:widowControl w:val="0"/>
      <w:kinsoku w:val="0"/>
      <w:overflowPunct w:val="0"/>
      <w:autoSpaceDE w:val="0"/>
      <w:autoSpaceDN w:val="0"/>
      <w:spacing w:line="240" w:lineRule="atLeast"/>
      <w:jc w:val="distribute"/>
    </w:pPr>
    <w:rPr>
      <w:rFonts w:ascii="宋体" w:eastAsia="宋体" w:hAnsi="Times New Roman" w:cs="宋体"/>
      <w:b/>
      <w:bCs/>
      <w:spacing w:val="20"/>
      <w:w w:val="148"/>
      <w:sz w:val="52"/>
      <w:szCs w:val="52"/>
    </w:rPr>
  </w:style>
  <w:style w:type="paragraph" w:customStyle="1" w:styleId="xl67">
    <w:name w:val="xl67"/>
    <w:basedOn w:val="a"/>
    <w:uiPriority w:val="99"/>
    <w:qFormat/>
    <w:pPr>
      <w:widowControl/>
      <w:shd w:val="clear" w:color="000000" w:fill="FFFF00"/>
      <w:spacing w:before="100" w:beforeAutospacing="1" w:after="100" w:afterAutospacing="1"/>
      <w:jc w:val="center"/>
    </w:pPr>
    <w:rPr>
      <w:rFonts w:ascii="宋体" w:eastAsia="宋体" w:hAnsi="宋体" w:cs="宋体"/>
      <w:b/>
      <w:bCs/>
      <w:kern w:val="0"/>
      <w:sz w:val="24"/>
      <w:szCs w:val="24"/>
    </w:rPr>
  </w:style>
  <w:style w:type="paragraph" w:customStyle="1" w:styleId="afff8">
    <w:name w:val="标准书脚_偶数页"/>
    <w:uiPriority w:val="99"/>
    <w:pPr>
      <w:spacing w:before="120"/>
    </w:pPr>
    <w:rPr>
      <w:rFonts w:ascii="Times New Roman" w:eastAsia="宋体" w:hAnsi="Times New Roman" w:cs="Times New Roman"/>
      <w:sz w:val="18"/>
      <w:szCs w:val="18"/>
    </w:rPr>
  </w:style>
  <w:style w:type="paragraph" w:customStyle="1" w:styleId="afff9">
    <w:name w:val="附录标识"/>
    <w:basedOn w:val="afffa"/>
    <w:uiPriority w:val="99"/>
    <w:qFormat/>
    <w:pPr>
      <w:tabs>
        <w:tab w:val="left" w:pos="6405"/>
      </w:tabs>
      <w:spacing w:after="200"/>
      <w:ind w:left="7560"/>
    </w:pPr>
    <w:rPr>
      <w:sz w:val="21"/>
      <w:szCs w:val="21"/>
    </w:rPr>
  </w:style>
  <w:style w:type="paragraph" w:customStyle="1" w:styleId="afffa">
    <w:name w:val="前言、引言标题"/>
    <w:next w:val="a"/>
    <w:uiPriority w:val="99"/>
    <w:qFormat/>
    <w:pPr>
      <w:shd w:val="clear" w:color="FFFFFF" w:fill="FFFFFF"/>
      <w:spacing w:before="640" w:after="560"/>
      <w:jc w:val="center"/>
      <w:outlineLvl w:val="0"/>
    </w:pPr>
    <w:rPr>
      <w:rFonts w:ascii="黑体" w:eastAsia="黑体" w:hAnsi="Times New Roman" w:cs="黑体"/>
      <w:sz w:val="32"/>
      <w:szCs w:val="32"/>
    </w:rPr>
  </w:style>
  <w:style w:type="paragraph" w:customStyle="1" w:styleId="afffb">
    <w:name w:val="标准书脚_奇数页"/>
    <w:uiPriority w:val="99"/>
    <w:qFormat/>
    <w:pPr>
      <w:spacing w:before="120"/>
      <w:jc w:val="right"/>
    </w:pPr>
    <w:rPr>
      <w:rFonts w:ascii="Times New Roman" w:eastAsia="宋体" w:hAnsi="Times New Roman" w:cs="Times New Roman"/>
      <w:sz w:val="18"/>
      <w:szCs w:val="18"/>
    </w:rPr>
  </w:style>
  <w:style w:type="paragraph" w:customStyle="1" w:styleId="afffc">
    <w:name w:val="附录表标题"/>
    <w:next w:val="af6"/>
    <w:uiPriority w:val="99"/>
    <w:qFormat/>
    <w:pPr>
      <w:tabs>
        <w:tab w:val="left" w:pos="360"/>
      </w:tabs>
      <w:jc w:val="center"/>
      <w:textAlignment w:val="baseline"/>
    </w:pPr>
    <w:rPr>
      <w:rFonts w:ascii="黑体" w:eastAsia="黑体" w:hAnsi="Times New Roman" w:cs="黑体"/>
      <w:kern w:val="21"/>
      <w:sz w:val="21"/>
      <w:szCs w:val="21"/>
    </w:rPr>
  </w:style>
  <w:style w:type="paragraph" w:customStyle="1" w:styleId="afffd">
    <w:name w:val="列项——（一级）"/>
    <w:uiPriority w:val="99"/>
    <w:qFormat/>
    <w:pPr>
      <w:widowControl w:val="0"/>
      <w:tabs>
        <w:tab w:val="left" w:pos="854"/>
      </w:tabs>
      <w:ind w:leftChars="200" w:left="840" w:hangingChars="200" w:hanging="420"/>
      <w:jc w:val="both"/>
    </w:pPr>
    <w:rPr>
      <w:rFonts w:ascii="宋体" w:eastAsia="宋体" w:hAnsi="Times New Roman" w:cs="宋体"/>
      <w:sz w:val="21"/>
      <w:szCs w:val="21"/>
    </w:rPr>
  </w:style>
  <w:style w:type="paragraph" w:customStyle="1" w:styleId="Char1a">
    <w:name w:val="Char1"/>
    <w:basedOn w:val="a"/>
    <w:uiPriority w:val="99"/>
    <w:qFormat/>
    <w:pPr>
      <w:widowControl/>
      <w:spacing w:after="160" w:line="240" w:lineRule="exact"/>
      <w:jc w:val="left"/>
    </w:pPr>
    <w:rPr>
      <w:rFonts w:ascii="Verdana" w:hAnsi="Verdana" w:cs="Verdana"/>
      <w:kern w:val="0"/>
      <w:sz w:val="24"/>
      <w:szCs w:val="24"/>
      <w:lang w:eastAsia="en-US"/>
    </w:rPr>
  </w:style>
  <w:style w:type="paragraph" w:customStyle="1" w:styleId="afffe">
    <w:name w:val="列项●（二级）"/>
    <w:uiPriority w:val="99"/>
    <w:qFormat/>
    <w:pPr>
      <w:tabs>
        <w:tab w:val="left" w:pos="760"/>
        <w:tab w:val="left" w:pos="840"/>
      </w:tabs>
      <w:ind w:leftChars="400" w:left="600" w:hangingChars="200" w:hanging="200"/>
      <w:jc w:val="both"/>
    </w:pPr>
    <w:rPr>
      <w:rFonts w:ascii="宋体" w:eastAsia="宋体" w:hAnsi="Times New Roman" w:cs="宋体"/>
      <w:sz w:val="21"/>
      <w:szCs w:val="21"/>
    </w:rPr>
  </w:style>
  <w:style w:type="paragraph" w:customStyle="1" w:styleId="affff">
    <w:name w:val="目次、标准名称标题"/>
    <w:basedOn w:val="afffa"/>
    <w:next w:val="af6"/>
    <w:uiPriority w:val="99"/>
    <w:qFormat/>
    <w:pPr>
      <w:spacing w:line="460" w:lineRule="exact"/>
    </w:pPr>
  </w:style>
  <w:style w:type="paragraph" w:customStyle="1" w:styleId="affff0">
    <w:name w:val="目次、索引正文"/>
    <w:uiPriority w:val="99"/>
    <w:qFormat/>
    <w:pPr>
      <w:spacing w:line="320" w:lineRule="exact"/>
      <w:jc w:val="both"/>
    </w:pPr>
    <w:rPr>
      <w:rFonts w:ascii="宋体" w:eastAsia="宋体" w:hAnsi="Times New Roman" w:cs="宋体"/>
      <w:sz w:val="21"/>
      <w:szCs w:val="21"/>
    </w:rPr>
  </w:style>
  <w:style w:type="paragraph" w:customStyle="1" w:styleId="xl70">
    <w:name w:val="xl70"/>
    <w:basedOn w:val="a"/>
    <w:uiPriority w:val="99"/>
    <w:qFormat/>
    <w:pPr>
      <w:widowControl/>
      <w:spacing w:before="100" w:beforeAutospacing="1" w:after="100" w:afterAutospacing="1"/>
      <w:jc w:val="left"/>
    </w:pPr>
    <w:rPr>
      <w:rFonts w:eastAsia="宋体"/>
      <w:kern w:val="0"/>
      <w:sz w:val="20"/>
    </w:rPr>
  </w:style>
  <w:style w:type="paragraph" w:customStyle="1" w:styleId="xl74">
    <w:name w:val="xl74"/>
    <w:basedOn w:val="a"/>
    <w:uiPriority w:val="99"/>
    <w:qFormat/>
    <w:pPr>
      <w:widowControl/>
      <w:spacing w:before="100" w:beforeAutospacing="1" w:after="100" w:afterAutospacing="1"/>
      <w:jc w:val="center"/>
    </w:pPr>
    <w:rPr>
      <w:rFonts w:eastAsia="宋体"/>
      <w:kern w:val="0"/>
      <w:sz w:val="20"/>
    </w:rPr>
  </w:style>
  <w:style w:type="paragraph" w:customStyle="1" w:styleId="affff1">
    <w:name w:val="示例"/>
    <w:next w:val="af6"/>
    <w:uiPriority w:val="99"/>
    <w:qFormat/>
    <w:pPr>
      <w:tabs>
        <w:tab w:val="left" w:pos="816"/>
      </w:tabs>
      <w:ind w:firstLineChars="233" w:firstLine="419"/>
      <w:jc w:val="both"/>
    </w:pPr>
    <w:rPr>
      <w:rFonts w:ascii="宋体" w:eastAsia="宋体" w:hAnsi="Times New Roman" w:cs="宋体"/>
      <w:sz w:val="18"/>
      <w:szCs w:val="18"/>
    </w:rPr>
  </w:style>
  <w:style w:type="paragraph" w:customStyle="1" w:styleId="affff2">
    <w:name w:val="图表脚注"/>
    <w:next w:val="af6"/>
    <w:uiPriority w:val="99"/>
    <w:qFormat/>
    <w:pPr>
      <w:ind w:leftChars="200" w:left="300" w:hangingChars="100" w:hanging="100"/>
      <w:jc w:val="both"/>
    </w:pPr>
    <w:rPr>
      <w:rFonts w:ascii="宋体" w:eastAsia="宋体" w:hAnsi="Times New Roman" w:cs="宋体"/>
      <w:sz w:val="18"/>
      <w:szCs w:val="18"/>
    </w:rPr>
  </w:style>
  <w:style w:type="paragraph" w:customStyle="1" w:styleId="affff3">
    <w:name w:val="四级条标题"/>
    <w:basedOn w:val="afa"/>
    <w:next w:val="af6"/>
    <w:uiPriority w:val="99"/>
    <w:qFormat/>
    <w:pPr>
      <w:outlineLvl w:val="5"/>
    </w:pPr>
  </w:style>
  <w:style w:type="paragraph" w:customStyle="1" w:styleId="affff4">
    <w:name w:val="文献分类号"/>
    <w:uiPriority w:val="99"/>
    <w:qFormat/>
    <w:pPr>
      <w:widowControl w:val="0"/>
      <w:textAlignment w:val="center"/>
    </w:pPr>
    <w:rPr>
      <w:rFonts w:ascii="Times New Roman" w:eastAsia="黑体" w:hAnsi="Times New Roman" w:cs="Times New Roman"/>
      <w:sz w:val="21"/>
      <w:szCs w:val="21"/>
    </w:rPr>
  </w:style>
  <w:style w:type="paragraph" w:customStyle="1" w:styleId="affff5">
    <w:name w:val="五级条标题"/>
    <w:basedOn w:val="affff3"/>
    <w:next w:val="af6"/>
    <w:uiPriority w:val="99"/>
    <w:qFormat/>
    <w:pPr>
      <w:outlineLvl w:val="6"/>
    </w:pPr>
  </w:style>
  <w:style w:type="paragraph" w:customStyle="1" w:styleId="affff6">
    <w:name w:val="注："/>
    <w:next w:val="af6"/>
    <w:uiPriority w:val="99"/>
    <w:qFormat/>
    <w:pPr>
      <w:widowControl w:val="0"/>
      <w:autoSpaceDE w:val="0"/>
      <w:autoSpaceDN w:val="0"/>
      <w:ind w:left="840" w:hanging="420"/>
      <w:jc w:val="both"/>
    </w:pPr>
    <w:rPr>
      <w:rFonts w:ascii="宋体" w:eastAsia="宋体" w:hAnsi="Times New Roman" w:cs="宋体"/>
      <w:sz w:val="18"/>
      <w:szCs w:val="18"/>
    </w:rPr>
  </w:style>
  <w:style w:type="paragraph" w:customStyle="1" w:styleId="affff7">
    <w:name w:val="注×："/>
    <w:uiPriority w:val="99"/>
    <w:qFormat/>
    <w:pPr>
      <w:widowControl w:val="0"/>
      <w:tabs>
        <w:tab w:val="left" w:pos="630"/>
      </w:tabs>
      <w:autoSpaceDE w:val="0"/>
      <w:autoSpaceDN w:val="0"/>
      <w:ind w:left="900" w:hanging="500"/>
      <w:jc w:val="both"/>
    </w:pPr>
    <w:rPr>
      <w:rFonts w:ascii="宋体" w:eastAsia="宋体" w:hAnsi="Times New Roman" w:cs="宋体"/>
      <w:sz w:val="18"/>
      <w:szCs w:val="18"/>
    </w:rPr>
  </w:style>
  <w:style w:type="paragraph" w:customStyle="1" w:styleId="affff8">
    <w:name w:val="编号列项（三级）"/>
    <w:uiPriority w:val="99"/>
    <w:qFormat/>
    <w:pPr>
      <w:ind w:leftChars="600" w:left="800" w:hangingChars="200" w:hanging="200"/>
    </w:pPr>
    <w:rPr>
      <w:rFonts w:ascii="宋体" w:eastAsia="宋体" w:hAnsi="Times New Roman" w:cs="宋体"/>
      <w:sz w:val="21"/>
      <w:szCs w:val="21"/>
    </w:rPr>
  </w:style>
  <w:style w:type="paragraph" w:customStyle="1" w:styleId="affff9">
    <w:name w:val="列项◆（三级）"/>
    <w:uiPriority w:val="99"/>
    <w:qFormat/>
    <w:pPr>
      <w:tabs>
        <w:tab w:val="left" w:pos="960"/>
      </w:tabs>
      <w:ind w:leftChars="600" w:left="800" w:hangingChars="200" w:hanging="200"/>
    </w:pPr>
    <w:rPr>
      <w:rFonts w:ascii="宋体" w:eastAsia="宋体" w:hAnsi="Times New Roman" w:cs="宋体"/>
      <w:sz w:val="21"/>
      <w:szCs w:val="21"/>
    </w:rPr>
  </w:style>
  <w:style w:type="paragraph" w:customStyle="1" w:styleId="affffa">
    <w:name w:val="标准标志"/>
    <w:next w:val="a"/>
    <w:uiPriority w:val="99"/>
    <w:qFormat/>
    <w:pPr>
      <w:shd w:val="solid" w:color="FFFFFF" w:fill="FFFFFF"/>
      <w:spacing w:line="240" w:lineRule="atLeast"/>
      <w:jc w:val="right"/>
    </w:pPr>
    <w:rPr>
      <w:rFonts w:ascii="Times New Roman" w:eastAsia="宋体" w:hAnsi="Times New Roman" w:cs="Times New Roman"/>
      <w:b/>
      <w:bCs/>
      <w:w w:val="130"/>
      <w:sz w:val="96"/>
      <w:szCs w:val="96"/>
    </w:rPr>
  </w:style>
  <w:style w:type="paragraph" w:customStyle="1" w:styleId="xl72">
    <w:name w:val="xl72"/>
    <w:basedOn w:val="a"/>
    <w:uiPriority w:val="99"/>
    <w:qFormat/>
    <w:pPr>
      <w:widowControl/>
      <w:shd w:val="clear" w:color="000000" w:fill="CCE8CF"/>
      <w:spacing w:before="100" w:beforeAutospacing="1" w:after="100" w:afterAutospacing="1"/>
      <w:jc w:val="left"/>
    </w:pPr>
    <w:rPr>
      <w:rFonts w:eastAsia="宋体"/>
      <w:kern w:val="0"/>
      <w:sz w:val="20"/>
    </w:rPr>
  </w:style>
  <w:style w:type="paragraph" w:customStyle="1" w:styleId="affffb">
    <w:name w:val="标准书眉_偶数页"/>
    <w:basedOn w:val="aff7"/>
    <w:next w:val="a"/>
    <w:uiPriority w:val="99"/>
    <w:qFormat/>
    <w:pPr>
      <w:jc w:val="left"/>
    </w:pPr>
  </w:style>
  <w:style w:type="paragraph" w:customStyle="1" w:styleId="affffc">
    <w:name w:val="参考文献、索引标题"/>
    <w:basedOn w:val="afffa"/>
    <w:next w:val="a"/>
    <w:uiPriority w:val="99"/>
    <w:qFormat/>
    <w:pPr>
      <w:spacing w:after="200"/>
    </w:pPr>
    <w:rPr>
      <w:sz w:val="21"/>
      <w:szCs w:val="21"/>
    </w:rPr>
  </w:style>
  <w:style w:type="paragraph" w:customStyle="1" w:styleId="affffd">
    <w:name w:val="封面标准文稿类别"/>
    <w:uiPriority w:val="99"/>
    <w:pPr>
      <w:spacing w:before="440" w:line="400" w:lineRule="exact"/>
      <w:jc w:val="center"/>
    </w:pPr>
    <w:rPr>
      <w:rFonts w:ascii="宋体" w:eastAsia="宋体" w:hAnsi="Times New Roman" w:cs="宋体"/>
      <w:sz w:val="24"/>
      <w:szCs w:val="24"/>
    </w:rPr>
  </w:style>
  <w:style w:type="paragraph" w:customStyle="1" w:styleId="affffe">
    <w:name w:val="附录表标号"/>
    <w:basedOn w:val="a"/>
    <w:next w:val="af6"/>
    <w:uiPriority w:val="99"/>
    <w:qFormat/>
    <w:pPr>
      <w:spacing w:line="14" w:lineRule="exact"/>
      <w:ind w:left="811" w:hanging="448"/>
      <w:jc w:val="center"/>
      <w:outlineLvl w:val="0"/>
    </w:pPr>
    <w:rPr>
      <w:rFonts w:eastAsia="宋体"/>
      <w:color w:val="FFFFFF"/>
      <w:sz w:val="21"/>
      <w:szCs w:val="21"/>
    </w:rPr>
  </w:style>
  <w:style w:type="paragraph" w:customStyle="1" w:styleId="font6">
    <w:name w:val="font6"/>
    <w:basedOn w:val="a"/>
    <w:uiPriority w:val="99"/>
    <w:qFormat/>
    <w:pPr>
      <w:widowControl/>
      <w:spacing w:before="100" w:beforeAutospacing="1" w:after="100" w:afterAutospacing="1"/>
      <w:jc w:val="left"/>
    </w:pPr>
    <w:rPr>
      <w:rFonts w:eastAsia="宋体"/>
      <w:b/>
      <w:bCs/>
      <w:color w:val="000000"/>
      <w:kern w:val="0"/>
      <w:sz w:val="24"/>
      <w:szCs w:val="24"/>
    </w:rPr>
  </w:style>
  <w:style w:type="paragraph" w:customStyle="1" w:styleId="font7">
    <w:name w:val="font7"/>
    <w:basedOn w:val="a"/>
    <w:uiPriority w:val="99"/>
    <w:qFormat/>
    <w:pPr>
      <w:widowControl/>
      <w:spacing w:before="100" w:beforeAutospacing="1" w:after="100" w:afterAutospacing="1"/>
      <w:jc w:val="left"/>
    </w:pPr>
    <w:rPr>
      <w:rFonts w:ascii="宋体" w:eastAsia="宋体" w:hAnsi="宋体" w:cs="宋体"/>
      <w:b/>
      <w:bCs/>
      <w:kern w:val="0"/>
      <w:sz w:val="20"/>
    </w:rPr>
  </w:style>
  <w:style w:type="paragraph" w:customStyle="1" w:styleId="font9">
    <w:name w:val="font9"/>
    <w:basedOn w:val="a"/>
    <w:uiPriority w:val="99"/>
    <w:qFormat/>
    <w:pPr>
      <w:widowControl/>
      <w:spacing w:before="100" w:beforeAutospacing="1" w:after="100" w:afterAutospacing="1"/>
      <w:jc w:val="left"/>
    </w:pPr>
    <w:rPr>
      <w:rFonts w:ascii="宋体" w:eastAsia="宋体" w:hAnsi="宋体" w:cs="宋体"/>
      <w:kern w:val="0"/>
      <w:sz w:val="20"/>
    </w:rPr>
  </w:style>
  <w:style w:type="paragraph" w:customStyle="1" w:styleId="font10">
    <w:name w:val="font10"/>
    <w:basedOn w:val="a"/>
    <w:uiPriority w:val="99"/>
    <w:qFormat/>
    <w:pPr>
      <w:widowControl/>
      <w:spacing w:before="100" w:beforeAutospacing="1" w:after="100" w:afterAutospacing="1"/>
      <w:jc w:val="left"/>
    </w:pPr>
    <w:rPr>
      <w:rFonts w:ascii="宋体" w:eastAsia="宋体" w:hAnsi="宋体" w:cs="宋体"/>
      <w:color w:val="000000"/>
      <w:kern w:val="0"/>
      <w:sz w:val="20"/>
    </w:rPr>
  </w:style>
  <w:style w:type="paragraph" w:customStyle="1" w:styleId="xl66">
    <w:name w:val="xl66"/>
    <w:basedOn w:val="a"/>
    <w:uiPriority w:val="99"/>
    <w:qFormat/>
    <w:pPr>
      <w:widowControl/>
      <w:spacing w:before="100" w:beforeAutospacing="1" w:after="100" w:afterAutospacing="1"/>
      <w:jc w:val="center"/>
    </w:pPr>
    <w:rPr>
      <w:rFonts w:ascii="宋体" w:eastAsia="宋体" w:hAnsi="宋体" w:cs="宋体"/>
      <w:b/>
      <w:bCs/>
      <w:kern w:val="0"/>
      <w:sz w:val="24"/>
      <w:szCs w:val="24"/>
    </w:rPr>
  </w:style>
  <w:style w:type="paragraph" w:customStyle="1" w:styleId="xl68">
    <w:name w:val="xl68"/>
    <w:basedOn w:val="a"/>
    <w:uiPriority w:val="99"/>
    <w:qFormat/>
    <w:pPr>
      <w:widowControl/>
      <w:spacing w:before="100" w:beforeAutospacing="1" w:after="100" w:afterAutospacing="1"/>
      <w:jc w:val="center"/>
    </w:pPr>
    <w:rPr>
      <w:rFonts w:ascii="宋体" w:eastAsia="宋体" w:hAnsi="宋体" w:cs="宋体"/>
      <w:b/>
      <w:bCs/>
      <w:kern w:val="0"/>
      <w:sz w:val="24"/>
      <w:szCs w:val="24"/>
    </w:rPr>
  </w:style>
  <w:style w:type="paragraph" w:customStyle="1" w:styleId="Default">
    <w:name w:val="Default"/>
    <w:uiPriority w:val="99"/>
    <w:qFormat/>
    <w:pPr>
      <w:widowControl w:val="0"/>
      <w:autoSpaceDE w:val="0"/>
      <w:autoSpaceDN w:val="0"/>
      <w:adjustRightInd w:val="0"/>
    </w:pPr>
    <w:rPr>
      <w:rFonts w:ascii="黑体" w:eastAsia="黑体" w:hAnsi="Calibri" w:cs="黑体"/>
      <w:color w:val="000000"/>
      <w:sz w:val="24"/>
      <w:szCs w:val="24"/>
    </w:rPr>
  </w:style>
  <w:style w:type="paragraph" w:styleId="afffff">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ABE578-2056-4DC2-919B-A5FB9CB03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460</Words>
  <Characters>2622</Characters>
  <Application>Microsoft Office Word</Application>
  <DocSecurity>0</DocSecurity>
  <Lines>21</Lines>
  <Paragraphs>6</Paragraphs>
  <ScaleCrop>false</ScaleCrop>
  <Company/>
  <LinksUpToDate>false</LinksUpToDate>
  <CharactersWithSpaces>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dc:creator>
  <cp:lastModifiedBy>Lenovo</cp:lastModifiedBy>
  <cp:revision>36</cp:revision>
  <dcterms:created xsi:type="dcterms:W3CDTF">2020-12-11T12:19:00Z</dcterms:created>
  <dcterms:modified xsi:type="dcterms:W3CDTF">2023-05-26T01:07:00Z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B140C2877CED49BFA40AE45D0B1E6450_12</vt:lpwstr>
  </property>
</Properties>
</file>