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注销</w:t>
      </w:r>
      <w:r>
        <w:rPr>
          <w:rFonts w:hint="eastAsia" w:ascii="文星标宋" w:hAnsi="文星标宋" w:eastAsia="文星标宋"/>
          <w:sz w:val="32"/>
          <w:szCs w:val="32"/>
        </w:rPr>
        <w:t>公告（20</w:t>
      </w:r>
      <w:r>
        <w:rPr>
          <w:rFonts w:hint="eastAsia" w:ascii="文星标宋" w:hAnsi="文星标宋" w:eastAsia="文星标宋"/>
          <w:sz w:val="32"/>
          <w:szCs w:val="32"/>
          <w:lang w:val="en-US" w:eastAsia="zh-CN"/>
        </w:rPr>
        <w:t>23</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03</w:t>
      </w:r>
      <w:r>
        <w:rPr>
          <w:rFonts w:hint="eastAsia" w:ascii="文星标宋" w:hAnsi="文星标宋" w:eastAsia="文星标宋"/>
          <w:sz w:val="32"/>
          <w:szCs w:val="32"/>
        </w:rPr>
        <w:t>号</w:t>
      </w:r>
      <w:r>
        <w:rPr>
          <w:rFonts w:hint="eastAsia" w:ascii="文星标宋" w:hAnsi="文星标宋" w:eastAsia="文星标宋"/>
          <w:sz w:val="32"/>
          <w:szCs w:val="32"/>
          <w:lang w:eastAsia="zh-CN"/>
        </w:rPr>
        <w:t>）</w:t>
      </w:r>
      <w:r>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br w:type="textWrapping"/>
      </w:r>
    </w:p>
    <w:p>
      <w:pPr>
        <w:ind w:firstLine="420"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三门峡市巨丰眼镜有限公司灵宝分公司主动提出</w:t>
      </w:r>
      <w:r>
        <w:rPr>
          <w:rFonts w:hint="default" w:ascii="文星仿宋" w:hAnsi="文星仿宋" w:eastAsia="文星仿宋"/>
          <w:sz w:val="32"/>
          <w:szCs w:val="32"/>
          <w:lang w:val="en-US" w:eastAsia="zh-CN"/>
        </w:rPr>
        <w:t>申请</w:t>
      </w:r>
      <w:r>
        <w:rPr>
          <w:rFonts w:hint="eastAsia" w:ascii="文星仿宋" w:hAnsi="文星仿宋" w:eastAsia="文星仿宋"/>
          <w:sz w:val="32"/>
          <w:szCs w:val="32"/>
          <w:lang w:val="en-US" w:eastAsia="zh-CN"/>
        </w:rPr>
        <w:t>注销《医疗器械经营许可证》，我局</w:t>
      </w:r>
      <w:r>
        <w:rPr>
          <w:rFonts w:hint="default" w:ascii="文星仿宋" w:hAnsi="文星仿宋" w:eastAsia="文星仿宋"/>
          <w:sz w:val="32"/>
          <w:szCs w:val="32"/>
          <w:lang w:val="en-US" w:eastAsia="zh-CN"/>
        </w:rPr>
        <w:t>根据《中华人民共和国行政许可法》</w:t>
      </w:r>
      <w:r>
        <w:rPr>
          <w:rFonts w:hint="eastAsia" w:ascii="文星仿宋" w:hAnsi="文星仿宋" w:eastAsia="文星仿宋"/>
          <w:sz w:val="32"/>
          <w:szCs w:val="32"/>
          <w:lang w:val="en-US" w:eastAsia="zh-CN"/>
        </w:rPr>
        <w:t>第七十条、</w:t>
      </w:r>
      <w:r>
        <w:rPr>
          <w:rFonts w:hint="default" w:ascii="文星仿宋" w:hAnsi="文星仿宋" w:eastAsia="文星仿宋"/>
          <w:sz w:val="32"/>
          <w:szCs w:val="32"/>
          <w:lang w:val="en-US" w:eastAsia="zh-CN"/>
        </w:rPr>
        <w:t>《</w:t>
      </w:r>
      <w:r>
        <w:rPr>
          <w:rFonts w:hint="eastAsia" w:ascii="文星仿宋" w:hAnsi="文星仿宋" w:eastAsia="文星仿宋"/>
          <w:sz w:val="32"/>
          <w:szCs w:val="32"/>
          <w:lang w:val="en-US" w:eastAsia="zh-CN"/>
        </w:rPr>
        <w:t>医疗器械经营监督管理办法</w:t>
      </w:r>
      <w:r>
        <w:rPr>
          <w:rFonts w:hint="default" w:ascii="文星仿宋" w:hAnsi="文星仿宋" w:eastAsia="文星仿宋"/>
          <w:sz w:val="32"/>
          <w:szCs w:val="32"/>
          <w:lang w:val="en-US" w:eastAsia="zh-CN"/>
        </w:rPr>
        <w:t>》第二十条的规定</w:t>
      </w:r>
      <w:r>
        <w:rPr>
          <w:rFonts w:hint="eastAsia" w:ascii="文星仿宋" w:hAnsi="文星仿宋" w:eastAsia="文星仿宋"/>
          <w:sz w:val="32"/>
          <w:szCs w:val="32"/>
          <w:lang w:val="en-US" w:eastAsia="zh-CN"/>
        </w:rPr>
        <w:t>，三门峡市市场监督管理局决定注销三门峡市巨丰眼镜有限公司灵宝分公司《医疗器械经营许可证》（许可证编号为豫三食药监械经营许20190077号）（内容见附表），现予公示。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rPr>
        <w:t xml:space="preserve">   </w:t>
      </w:r>
      <w:r>
        <w:rPr>
          <w:rFonts w:hint="eastAsia" w:ascii="文星仿宋" w:hAnsi="文星仿宋" w:eastAsia="文星仿宋"/>
          <w:sz w:val="32"/>
          <w:szCs w:val="32"/>
          <w:lang w:val="en-US" w:eastAsia="zh-CN"/>
        </w:rPr>
        <w:t xml:space="preserve">                                                            2023年05月26日</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r>
        <w:rPr>
          <w:rFonts w:hint="eastAsia" w:ascii="文星仿宋" w:hAnsi="文星仿宋" w:eastAsia="文星仿宋" w:cs="文星仿宋"/>
          <w:i w:val="0"/>
          <w:color w:val="000000"/>
          <w:kern w:val="0"/>
          <w:sz w:val="21"/>
          <w:szCs w:val="21"/>
          <w:u w:val="none"/>
          <w:lang w:val="en-US" w:eastAsia="zh-CN" w:bidi="ar"/>
        </w:rPr>
        <w:t>附表：</w:t>
      </w:r>
    </w:p>
    <w:tbl>
      <w:tblPr>
        <w:tblStyle w:val="6"/>
        <w:tblW w:w="14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38"/>
        <w:gridCol w:w="830"/>
        <w:gridCol w:w="829"/>
        <w:gridCol w:w="636"/>
        <w:gridCol w:w="785"/>
        <w:gridCol w:w="1168"/>
        <w:gridCol w:w="932"/>
        <w:gridCol w:w="4011"/>
        <w:gridCol w:w="182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序号</w:t>
            </w:r>
          </w:p>
        </w:tc>
        <w:tc>
          <w:tcPr>
            <w:tcW w:w="93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企业名称</w:t>
            </w:r>
          </w:p>
        </w:tc>
        <w:tc>
          <w:tcPr>
            <w:tcW w:w="830"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法定代表人</w:t>
            </w:r>
          </w:p>
        </w:tc>
        <w:tc>
          <w:tcPr>
            <w:tcW w:w="829"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企业负责人</w:t>
            </w:r>
          </w:p>
        </w:tc>
        <w:tc>
          <w:tcPr>
            <w:tcW w:w="636"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经营方式</w:t>
            </w:r>
          </w:p>
        </w:tc>
        <w:tc>
          <w:tcPr>
            <w:tcW w:w="785" w:type="dxa"/>
          </w:tcPr>
          <w:p>
            <w:pPr>
              <w:ind w:firstLine="180" w:firstLineChars="100"/>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住所</w:t>
            </w:r>
          </w:p>
        </w:tc>
        <w:tc>
          <w:tcPr>
            <w:tcW w:w="116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经营场所</w:t>
            </w:r>
          </w:p>
        </w:tc>
        <w:tc>
          <w:tcPr>
            <w:tcW w:w="932"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仓库地址</w:t>
            </w:r>
          </w:p>
        </w:tc>
        <w:tc>
          <w:tcPr>
            <w:tcW w:w="4011" w:type="dxa"/>
          </w:tcPr>
          <w:p>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经营范围</w:t>
            </w:r>
          </w:p>
        </w:tc>
        <w:tc>
          <w:tcPr>
            <w:tcW w:w="1823" w:type="dxa"/>
          </w:tcPr>
          <w:p>
            <w:pPr>
              <w:ind w:firstLine="180" w:firstLineChars="100"/>
              <w:rPr>
                <w:rFonts w:hint="eastAsia" w:ascii="文星仿宋" w:hAnsi="文星仿宋" w:eastAsia="文星仿宋" w:cs="文星仿宋"/>
                <w:sz w:val="18"/>
                <w:szCs w:val="18"/>
                <w:vertAlign w:val="baseline"/>
                <w:lang w:eastAsia="zh-CN"/>
              </w:rPr>
            </w:pPr>
            <w:r>
              <w:rPr>
                <w:rStyle w:val="7"/>
                <w:rFonts w:hint="eastAsia" w:ascii="文星仿宋" w:hAnsi="文星仿宋" w:eastAsia="文星仿宋" w:cs="文星仿宋"/>
                <w:i w:val="0"/>
                <w:color w:val="000000"/>
                <w:sz w:val="18"/>
                <w:szCs w:val="18"/>
                <w:lang w:val="en-US" w:eastAsia="zh-CN" w:bidi="ar"/>
              </w:rPr>
              <w:t>许可证编号</w:t>
            </w:r>
          </w:p>
        </w:tc>
        <w:tc>
          <w:tcPr>
            <w:tcW w:w="1622" w:type="dxa"/>
          </w:tcPr>
          <w:p>
            <w:pPr>
              <w:ind w:firstLine="180" w:firstLineChars="100"/>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注销日期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570" w:type="dxa"/>
            <w:vAlign w:val="center"/>
          </w:tcPr>
          <w:p>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1</w:t>
            </w:r>
          </w:p>
        </w:tc>
        <w:tc>
          <w:tcPr>
            <w:tcW w:w="938"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三门峡市巨丰眼镜有限公司灵宝分公司</w:t>
            </w:r>
          </w:p>
        </w:tc>
        <w:tc>
          <w:tcPr>
            <w:tcW w:w="830"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829"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王武森</w:t>
            </w:r>
          </w:p>
        </w:tc>
        <w:tc>
          <w:tcPr>
            <w:tcW w:w="636"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零售</w:t>
            </w:r>
          </w:p>
        </w:tc>
        <w:tc>
          <w:tcPr>
            <w:tcW w:w="785"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1168"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河南省三门峡市灵宝市西区桃林街北段东侧35幢1层、2层117号</w:t>
            </w:r>
          </w:p>
        </w:tc>
        <w:tc>
          <w:tcPr>
            <w:tcW w:w="932"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4011"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第三类：6822医用光学器具、仪器及窥镜设备（仅限角膜接触镜及护理用液）</w:t>
            </w:r>
          </w:p>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第三类：16眼科器械（仅限角膜接触镜及护理用液）</w:t>
            </w:r>
          </w:p>
        </w:tc>
        <w:tc>
          <w:tcPr>
            <w:tcW w:w="1823"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豫三食药监械经营许20190077号</w:t>
            </w:r>
          </w:p>
        </w:tc>
        <w:tc>
          <w:tcPr>
            <w:tcW w:w="1622"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2023年05月2</w:t>
            </w:r>
            <w:bookmarkStart w:id="0" w:name="_GoBack"/>
            <w:bookmarkEnd w:id="0"/>
            <w:r>
              <w:rPr>
                <w:rFonts w:hint="eastAsia" w:ascii="文星仿宋" w:hAnsi="文星仿宋" w:eastAsia="文星仿宋" w:cs="文星仿宋"/>
                <w:sz w:val="18"/>
                <w:szCs w:val="18"/>
                <w:vertAlign w:val="baseline"/>
                <w:lang w:val="en-US" w:eastAsia="zh-CN"/>
              </w:rPr>
              <w:t>6日</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文星仿宋">
    <w:panose1 w:val="0201060900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3B40"/>
    <w:rsid w:val="066669E3"/>
    <w:rsid w:val="13A05002"/>
    <w:rsid w:val="15686FF6"/>
    <w:rsid w:val="15741C21"/>
    <w:rsid w:val="1AD97B3D"/>
    <w:rsid w:val="1DD65C73"/>
    <w:rsid w:val="2A1146DE"/>
    <w:rsid w:val="2D6B5D33"/>
    <w:rsid w:val="33C05FC5"/>
    <w:rsid w:val="3AE075DE"/>
    <w:rsid w:val="426F4A41"/>
    <w:rsid w:val="461B4B66"/>
    <w:rsid w:val="4A5067BE"/>
    <w:rsid w:val="52F54C6C"/>
    <w:rsid w:val="60A7445C"/>
    <w:rsid w:val="68845EBA"/>
    <w:rsid w:val="72970F69"/>
    <w:rsid w:val="7BFA0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31"/>
    <w:basedOn w:val="2"/>
    <w:qFormat/>
    <w:uiPriority w:val="0"/>
    <w:rPr>
      <w:rFonts w:hint="eastAsia" w:ascii="宋体" w:hAnsi="宋体" w:eastAsia="宋体" w:cs="宋体"/>
      <w:color w:val="000000"/>
      <w:sz w:val="18"/>
      <w:szCs w:val="18"/>
      <w:u w:val="none"/>
    </w:rPr>
  </w:style>
  <w:style w:type="character" w:customStyle="1" w:styleId="8">
    <w:name w:val="font11"/>
    <w:basedOn w:val="2"/>
    <w:qFormat/>
    <w:uiPriority w:val="0"/>
    <w:rPr>
      <w:rFonts w:ascii="Calibri" w:hAnsi="Calibri" w:cs="Calibri"/>
      <w:color w:val="000000"/>
      <w:sz w:val="18"/>
      <w:szCs w:val="18"/>
      <w:u w:val="none"/>
    </w:rPr>
  </w:style>
  <w:style w:type="character" w:customStyle="1" w:styleId="9">
    <w:name w:val="l-btn-icon-right"/>
    <w:basedOn w:val="2"/>
    <w:qFormat/>
    <w:uiPriority w:val="0"/>
  </w:style>
  <w:style w:type="character" w:customStyle="1" w:styleId="10">
    <w:name w:val="l-btn-text"/>
    <w:basedOn w:val="2"/>
    <w:qFormat/>
    <w:uiPriority w:val="0"/>
    <w:rPr>
      <w:vertAlign w:val="baseline"/>
    </w:rPr>
  </w:style>
  <w:style w:type="character" w:customStyle="1" w:styleId="11">
    <w:name w:val="l-btn-left"/>
    <w:basedOn w:val="2"/>
    <w:qFormat/>
    <w:uiPriority w:val="0"/>
  </w:style>
  <w:style w:type="character" w:customStyle="1" w:styleId="12">
    <w:name w:val="l-btn-left1"/>
    <w:basedOn w:val="2"/>
    <w:qFormat/>
    <w:uiPriority w:val="0"/>
  </w:style>
  <w:style w:type="character" w:customStyle="1" w:styleId="13">
    <w:name w:val="l-btn-left2"/>
    <w:basedOn w:val="2"/>
    <w:qFormat/>
    <w:uiPriority w:val="0"/>
  </w:style>
  <w:style w:type="character" w:customStyle="1" w:styleId="14">
    <w:name w:val="l-btn-left3"/>
    <w:basedOn w:val="2"/>
    <w:qFormat/>
    <w:uiPriority w:val="0"/>
  </w:style>
  <w:style w:type="character" w:customStyle="1" w:styleId="15">
    <w:name w:val="layui-layer-tabnow"/>
    <w:basedOn w:val="2"/>
    <w:qFormat/>
    <w:uiPriority w:val="0"/>
    <w:rPr>
      <w:bdr w:val="single" w:color="CCCCCC" w:sz="6" w:space="0"/>
      <w:shd w:val="clear" w:fill="FFFFFF"/>
    </w:rPr>
  </w:style>
  <w:style w:type="character" w:customStyle="1" w:styleId="16">
    <w:name w:val="l-btn-icon-left"/>
    <w:basedOn w:val="2"/>
    <w:qFormat/>
    <w:uiPriority w:val="0"/>
  </w:style>
  <w:style w:type="character" w:customStyle="1" w:styleId="17">
    <w:name w:val="l-btn-empty"/>
    <w:basedOn w:val="2"/>
    <w:qFormat/>
    <w:uiPriority w:val="0"/>
  </w:style>
  <w:style w:type="character" w:customStyle="1" w:styleId="18">
    <w:name w:val="first-child"/>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深情树</cp:lastModifiedBy>
  <cp:lastPrinted>2022-10-09T03:23:00Z</cp:lastPrinted>
  <dcterms:modified xsi:type="dcterms:W3CDTF">2023-05-26T01:37:54Z</dcterms:modified>
  <dc:title>三门峡市市场监督管理局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