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390" w:lineRule="atLeast"/>
        <w:jc w:val="center"/>
        <w:rPr>
          <w:rFonts w:ascii="微软雅黑" w:hAnsi="宋体"/>
          <w:b/>
          <w:color w:val="auto"/>
          <w:sz w:val="44"/>
          <w:szCs w:val="44"/>
          <w:shd w:val="clear" w:color="auto" w:fill="FFFFFF"/>
        </w:rPr>
      </w:pPr>
      <w:r>
        <w:rPr>
          <w:rFonts w:hint="eastAsia" w:ascii="微软雅黑" w:hAnsi="宋体"/>
          <w:b/>
          <w:color w:val="333333"/>
          <w:sz w:val="44"/>
          <w:szCs w:val="44"/>
          <w:shd w:val="clear" w:color="auto" w:fill="FFFFFF"/>
          <w:lang w:eastAsia="zh-CN"/>
        </w:rPr>
        <w:t>三门峡</w:t>
      </w:r>
      <w:r>
        <w:rPr>
          <w:rFonts w:hint="eastAsia" w:ascii="微软雅黑" w:hAnsi="宋体"/>
          <w:b/>
          <w:color w:val="333333"/>
          <w:sz w:val="44"/>
          <w:szCs w:val="44"/>
          <w:shd w:val="clear" w:color="auto" w:fill="FFFFFF"/>
        </w:rPr>
        <w:t>市</w:t>
      </w:r>
      <w:r>
        <w:rPr>
          <w:rFonts w:ascii="微软雅黑" w:hAnsi="宋体"/>
          <w:b/>
          <w:color w:val="333333"/>
          <w:sz w:val="44"/>
          <w:szCs w:val="44"/>
          <w:shd w:val="clear" w:color="auto" w:fill="FFFFFF"/>
        </w:rPr>
        <w:t>食品生产许</w:t>
      </w:r>
      <w:r>
        <w:rPr>
          <w:rFonts w:ascii="微软雅黑" w:hAnsi="宋体"/>
          <w:b/>
          <w:color w:val="auto"/>
          <w:sz w:val="44"/>
          <w:szCs w:val="44"/>
          <w:shd w:val="clear" w:color="auto" w:fill="FFFFFF"/>
        </w:rPr>
        <w:t>可</w:t>
      </w:r>
      <w:r>
        <w:rPr>
          <w:rFonts w:hint="eastAsia" w:ascii="微软雅黑" w:hAnsi="宋体"/>
          <w:b/>
          <w:color w:val="auto"/>
          <w:sz w:val="44"/>
          <w:szCs w:val="44"/>
          <w:shd w:val="clear" w:color="auto" w:fill="FFFFFF"/>
        </w:rPr>
        <w:t>公示</w:t>
      </w:r>
      <w:r>
        <w:rPr>
          <w:rFonts w:ascii="微软雅黑" w:hAnsi="宋体"/>
          <w:b/>
          <w:color w:val="auto"/>
          <w:sz w:val="44"/>
          <w:szCs w:val="44"/>
          <w:shd w:val="clear" w:color="auto" w:fill="FFFFFF"/>
        </w:rPr>
        <w:t>公告（</w:t>
      </w:r>
      <w:r>
        <w:rPr>
          <w:rFonts w:hint="eastAsia" w:ascii="微软雅黑" w:hAnsi="宋体"/>
          <w:b/>
          <w:color w:val="auto"/>
          <w:sz w:val="44"/>
          <w:szCs w:val="44"/>
          <w:shd w:val="clear" w:color="auto" w:fill="FFFFFF"/>
        </w:rPr>
        <w:t>20</w:t>
      </w:r>
      <w:r>
        <w:rPr>
          <w:rFonts w:hint="eastAsia" w:ascii="微软雅黑" w:hAnsi="宋体"/>
          <w:b/>
          <w:color w:val="auto"/>
          <w:sz w:val="44"/>
          <w:szCs w:val="44"/>
          <w:shd w:val="clear" w:color="auto" w:fill="FFFFFF"/>
          <w:lang w:val="en-US" w:eastAsia="zh-CN"/>
        </w:rPr>
        <w:t>21</w:t>
      </w:r>
      <w:r>
        <w:rPr>
          <w:rFonts w:ascii="微软雅黑" w:hAnsi="宋体"/>
          <w:b/>
          <w:color w:val="auto"/>
          <w:sz w:val="44"/>
          <w:szCs w:val="44"/>
          <w:shd w:val="clear" w:color="auto" w:fill="FFFFFF"/>
        </w:rPr>
        <w:t>第</w:t>
      </w:r>
      <w:r>
        <w:rPr>
          <w:rFonts w:hint="eastAsia" w:ascii="微软雅黑" w:hAnsi="宋体"/>
          <w:b/>
          <w:color w:val="auto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ascii="微软雅黑" w:hAnsi="宋体"/>
          <w:b/>
          <w:color w:val="auto"/>
          <w:sz w:val="44"/>
          <w:szCs w:val="44"/>
          <w:shd w:val="clear" w:color="auto" w:fill="FFFFFF"/>
        </w:rPr>
        <w:t>号）</w:t>
      </w:r>
    </w:p>
    <w:p>
      <w:pPr>
        <w:shd w:val="solid" w:color="FFFFFF" w:fill="auto"/>
        <w:autoSpaceDN w:val="0"/>
        <w:spacing w:line="390" w:lineRule="atLeast"/>
        <w:jc w:val="center"/>
        <w:rPr>
          <w:rFonts w:ascii="微软雅黑" w:hAnsi="宋体"/>
          <w:b/>
          <w:color w:val="auto"/>
          <w:sz w:val="44"/>
          <w:szCs w:val="44"/>
          <w:shd w:val="clear" w:color="auto" w:fill="FFFFFF"/>
        </w:rPr>
      </w:pP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</w:pPr>
      <w:r>
        <w:rPr>
          <w:rFonts w:ascii="宋体" w:hAnsi="宋体"/>
          <w:bCs/>
          <w:color w:val="auto"/>
          <w:spacing w:val="20"/>
          <w:sz w:val="32"/>
          <w:szCs w:val="32"/>
          <w:shd w:val="clear" w:color="auto" w:fill="FFFFFF"/>
        </w:rPr>
        <w:t>根据《食品安全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eastAsia="zh-CN"/>
        </w:rPr>
        <w:t>法</w:t>
      </w:r>
      <w:r>
        <w:rPr>
          <w:rFonts w:ascii="宋体" w:hAnsi="宋体"/>
          <w:bCs/>
          <w:color w:val="auto"/>
          <w:spacing w:val="20"/>
          <w:sz w:val="32"/>
          <w:szCs w:val="32"/>
          <w:shd w:val="clear" w:color="auto" w:fill="FFFFFF"/>
        </w:rPr>
        <w:t>》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、《食品安全法</w:t>
      </w:r>
      <w:r>
        <w:rPr>
          <w:rFonts w:ascii="宋体" w:hAnsi="宋体"/>
          <w:bCs/>
          <w:color w:val="auto"/>
          <w:spacing w:val="20"/>
          <w:sz w:val="32"/>
          <w:szCs w:val="32"/>
          <w:shd w:val="clear" w:color="auto" w:fill="FFFFFF"/>
        </w:rPr>
        <w:t>实施条例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》、</w:t>
      </w:r>
      <w:r>
        <w:rPr>
          <w:rFonts w:ascii="宋体" w:hAnsi="宋体"/>
          <w:bCs/>
          <w:color w:val="auto"/>
          <w:spacing w:val="20"/>
          <w:sz w:val="32"/>
          <w:szCs w:val="32"/>
          <w:shd w:val="clear" w:color="auto" w:fill="FFFFFF"/>
        </w:rPr>
        <w:t>《食品生产许可审查通则》及有关《审查细则》规定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，经</w:t>
      </w:r>
      <w:r>
        <w:rPr>
          <w:rFonts w:ascii="宋体" w:hAnsi="宋体"/>
          <w:bCs/>
          <w:color w:val="auto"/>
          <w:spacing w:val="20"/>
          <w:sz w:val="32"/>
          <w:szCs w:val="32"/>
          <w:shd w:val="clear" w:color="auto" w:fill="FFFFFF"/>
        </w:rPr>
        <w:t>现场审查和产品检验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，</w:t>
      </w:r>
      <w:r>
        <w:rPr>
          <w:rFonts w:hint="eastAsia" w:ascii="宋体" w:hAnsi="宋体" w:eastAsia="宋体" w:cs="Times New Roman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卢氏县康琪食品加工有限公司等</w:t>
      </w:r>
      <w:r>
        <w:rPr>
          <w:rFonts w:hint="eastAsia" w:ascii="宋体" w:hAnsi="宋体" w:cs="Times New Roman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家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食品生产企业符合</w:t>
      </w:r>
      <w:r>
        <w:rPr>
          <w:rFonts w:ascii="宋体" w:hAnsi="宋体"/>
          <w:bCs/>
          <w:color w:val="auto"/>
          <w:spacing w:val="20"/>
          <w:sz w:val="32"/>
          <w:szCs w:val="32"/>
          <w:shd w:val="clear" w:color="auto" w:fill="FFFFFF"/>
        </w:rPr>
        <w:t>生产许可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的</w:t>
      </w:r>
      <w:r>
        <w:rPr>
          <w:rFonts w:ascii="宋体" w:hAnsi="宋体"/>
          <w:bCs/>
          <w:color w:val="auto"/>
          <w:spacing w:val="20"/>
          <w:sz w:val="32"/>
          <w:szCs w:val="32"/>
          <w:shd w:val="clear" w:color="auto" w:fill="FFFFFF"/>
        </w:rPr>
        <w:t>条件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>，现将企业名称及食品生产许可证编号等信息予以公告。</w:t>
      </w: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</w:pP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 xml:space="preserve"> </w:t>
      </w: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</w:pP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</w:pP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>附件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>：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  <w:lang w:eastAsia="zh-CN"/>
        </w:rPr>
        <w:t>三门峡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>市20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>年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第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批符合食品生产许可条件企业名单</w:t>
      </w: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</w:pP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</w:pP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</w:pPr>
    </w:p>
    <w:p>
      <w:pPr>
        <w:ind w:firstLine="360" w:firstLineChars="100"/>
        <w:jc w:val="right"/>
      </w:pP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2021年10月8</w:t>
      </w:r>
      <w:bookmarkStart w:id="0" w:name="_GoBack"/>
      <w:bookmarkEnd w:id="0"/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71173"/>
    <w:rsid w:val="4A97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2021-12-22T01:05:00Z</dcterms:created>
  <dc:creator>大自然</dc:creator>
  <cp:lastModifiedBy>大自然</cp:lastModifiedBy>
  <dcterms:modified xsi:type="dcterms:W3CDTF">2021-12-22T01:13:51Z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0473F9B693A440E59AD1AF907EE32533</vt:lpwstr>
  </property>
</Properties>
</file>