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三门峡华为医药零售连锁有限公司虢欣店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9141120209227354XG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三门峡市湖滨区建设路中段（建设路四街坊新城花园）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豫三食药监械经营备20150021号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9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544D0"/>
    <w:rsid w:val="00133951"/>
    <w:rsid w:val="001372DF"/>
    <w:rsid w:val="00151020"/>
    <w:rsid w:val="00215BB8"/>
    <w:rsid w:val="00250FAF"/>
    <w:rsid w:val="002D5498"/>
    <w:rsid w:val="004865A3"/>
    <w:rsid w:val="004E0FE7"/>
    <w:rsid w:val="00613D28"/>
    <w:rsid w:val="00667286"/>
    <w:rsid w:val="006F66B7"/>
    <w:rsid w:val="009A4FD5"/>
    <w:rsid w:val="009F520E"/>
    <w:rsid w:val="00AA37F6"/>
    <w:rsid w:val="00B64DFC"/>
    <w:rsid w:val="00B67137"/>
    <w:rsid w:val="00BB615E"/>
    <w:rsid w:val="00BC4094"/>
    <w:rsid w:val="00C8195D"/>
    <w:rsid w:val="00E01A2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6911794"/>
    <w:rsid w:val="17003026"/>
    <w:rsid w:val="17A92098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2146F50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154</Words>
  <Characters>881</Characters>
  <Lines>7</Lines>
  <Paragraphs>2</Paragraphs>
  <TotalTime>14</TotalTime>
  <ScaleCrop>false</ScaleCrop>
  <LinksUpToDate>false</LinksUpToDate>
  <CharactersWithSpaces>1033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2021-12-06T06:56:05Z</cp:lastPrinted>
  <dcterms:modified xsi:type="dcterms:W3CDTF">2021-12-06T06:56:49Z</dcterms:modified>
  <dc:title>医疗器械网络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