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21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15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ind w:left="638" w:leftChars="304"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相关规定，</w:t>
      </w:r>
      <w:bookmarkStart w:id="0" w:name="_GoBack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渑池县多多商贸有限公司</w:t>
      </w:r>
      <w:bookmarkEnd w:id="0"/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等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10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家企业</w:t>
      </w:r>
      <w:r>
        <w:rPr>
          <w:rFonts w:hint="eastAsia" w:ascii="文星仿宋" w:hAnsi="文星仿宋" w:eastAsia="文星仿宋" w:cs="文星仿宋"/>
          <w:sz w:val="32"/>
          <w:szCs w:val="32"/>
        </w:rPr>
        <w:t>申请第二类医疗器械经营备案，经形式审查，材料齐全，予以备案(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详</w:t>
      </w:r>
      <w:r>
        <w:rPr>
          <w:rFonts w:hint="eastAsia" w:ascii="文星仿宋" w:hAnsi="文星仿宋" w:eastAsia="文星仿宋" w:cs="文星仿宋"/>
          <w:sz w:val="32"/>
          <w:szCs w:val="32"/>
        </w:rPr>
        <w:t>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21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12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715" w:tblpY="222"/>
        <w:tblOverlap w:val="never"/>
        <w:tblW w:w="13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973"/>
        <w:gridCol w:w="557"/>
        <w:gridCol w:w="846"/>
        <w:gridCol w:w="388"/>
        <w:gridCol w:w="1138"/>
        <w:gridCol w:w="1050"/>
        <w:gridCol w:w="1078"/>
        <w:gridCol w:w="5236"/>
        <w:gridCol w:w="1325"/>
        <w:gridCol w:w="9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渑池县多多商贸有限公司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王璐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河南省三门峡市渑池县城关镇仰韶花园小区2号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河南省三门峡市渑池县城关镇仰韶花园小区2号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第二类：6801基础外科手术器械，6815注射穿刺器械，6820普通诊察器械，6821 医用电子仪器设备，6823医用超声仪器及有关设备，6826物理治疗及康复设备，6827中医器械，6840临床检验分析仪器（诊断试剂除外），6841医用化验和基础设备器具，6846植入材料和人工器官，6854手术室、急救室、诊疗室设备及器具，6856病房护理设备及器具 ，6857消毒和灭菌设备及器具，6864医用卫生材料及敷料，6866医用高分子材料及制品。                                            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 16眼科器械，17口腔科器械，18妇产科、辅助生殖和避孕器械，19医用康复器械，20中医器械，22临床检验器械。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豫三食药监械经营备20210098号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河南聚瀚医疗器械有限公司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赵子铭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赵亮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河南省三门峡市义马市泰山路街道振兴路六排一号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河南省三门峡市义马市泰山路街道振兴路六排一号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河南省三门峡市义马市泰山路街道振兴路六排一号一楼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                    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豫三食药监械经营备20210099号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河南宜致大药房有限公司永兴街二店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南晓晓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河南省三门峡市湖滨区涧河街道永兴街市场南楼西一层01号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豫三食药监械经营备20210100号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2021/10/25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河南大张实业有限公司渑池分公司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张新华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渑池县新华北路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第二类：6820普通诊察器械，6854手术室、急救室、诊疗室设备及器具，6856病房护理设备及器具，6857消毒和灭菌设备及器具，6864医用卫生材料及敷料，6866医用高分子材料及制品                              第二类：07医用诊察和监护器械，08呼吸、麻醉和急救器械，09物理治疗器械，11医疗器械消毒灭菌器械，14注输、护理和防护器械，18妇产科、辅助生殖和避孕器械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豫三食药监械经营备20210102号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2021/11/3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河南美康莱医疗科技有限公司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杨叶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杨叶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河南省三门峡市湖滨区文明路东加油站东石油公司综合楼101号商铺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河南省三门峡市湖滨区文明路东加油站东石油公司综合楼101号商铺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河南省三门峡市湖滨区文明路东加油站东石油公司综合楼101号商铺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                                                                                                                                    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豫三食药监械经营备20210103号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2021/11/5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河南宜致大药房有限公司卢氏妇幼保健院店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南晓晓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河南省三门峡市卢氏县城关镇桃花谷路鸿泰金地苑5号楼门面房1-4号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                                                                              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豫三食药监械经营备20210104号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2021/11/5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三门峡九州大健康科技有限公司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涂琦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涂琦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批零兼营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河南省三门峡市开发区三门路8号215室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河南省三门峡市开发区三门路8号215室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河南省三门峡市开发区三门路8号215室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(诊断试剂不需低温冷藏运输贮存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件                                                  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豫三食药监械经营备20210105号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2021/11/9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三门峡荣扬医疗器械有限公司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刘国洋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河南省三门峡市湖滨区百货大楼南门乐达商场3楼305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河南省三门峡市湖滨区百货大楼南门乐达商场3楼305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第二类：6826物理治疗及康复设备；          第二类：09物理治疗器械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豫三食药监械经营备20210106号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2021/11/15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三门峡锋宏建筑安装有限公司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锋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批零兼营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河南省三门峡市湖滨区召公路紫薇天枢3号楼102室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河南省三门峡市湖滨区召公路紫薇天枢3号楼102室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河南省三门峡市湖滨区召公路紫薇天枢3号楼地下一层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                                                                            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豫三食药监械经营备20210107号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2021/11/30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三门峡幸福大药房医药连锁有限公司康宁店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刘羽萧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河南省三门峡市湖滨区號国路九街坊金盾花园17号楼1单元4号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河南省三门峡市渑池县城关镇澧泉西区康宁家园1区1号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类：6820普通诊察器械，6821医用电子仪器设备，6823医用超声仪器及有关设备，6824医用激光仪器设备，6825医用高频仪器设备，6826物理治疗及康复设备，6827中医器械，6840临床检验分析仪器及诊断试剂（诊断试剂不需低温冷藏运输贮存），6841医用化验和基础设备器具，6854手术室、急救室、诊疗室设备及器具，6856病房护理设备及器具，6857消毒和灭菌设备及器具，6864医用卫生材料及敷料，6866医用高分子材料及制品                                            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豫三食药监械经营备20210108号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2021/11/30</w:t>
            </w:r>
          </w:p>
        </w:tc>
      </w:tr>
    </w:tbl>
    <w:p>
      <w:pPr>
        <w:widowControl/>
        <w:spacing w:line="240" w:lineRule="exact"/>
        <w:jc w:val="center"/>
        <w:textAlignment w:val="center"/>
        <w:rPr>
          <w:rFonts w:hint="default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spacing w:line="24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D295063"/>
    <w:rsid w:val="1E1A4A3B"/>
    <w:rsid w:val="1EEC5505"/>
    <w:rsid w:val="1F05450A"/>
    <w:rsid w:val="1F6D7606"/>
    <w:rsid w:val="1FA5253D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ED37211"/>
    <w:rsid w:val="3EDD74D2"/>
    <w:rsid w:val="3F101614"/>
    <w:rsid w:val="3F8C3003"/>
    <w:rsid w:val="3F97673D"/>
    <w:rsid w:val="3FD30862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981ACD"/>
    <w:rsid w:val="55F93C4F"/>
    <w:rsid w:val="562B7824"/>
    <w:rsid w:val="564D0362"/>
    <w:rsid w:val="56681976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E8740D"/>
    <w:rsid w:val="5C2F5C35"/>
    <w:rsid w:val="5D750BF5"/>
    <w:rsid w:val="5E1E2E56"/>
    <w:rsid w:val="5E453C8F"/>
    <w:rsid w:val="5E4E31CE"/>
    <w:rsid w:val="5E747539"/>
    <w:rsid w:val="5F3C7816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F0962"/>
    <w:rsid w:val="696F536C"/>
    <w:rsid w:val="69A85D4A"/>
    <w:rsid w:val="6A0F49FC"/>
    <w:rsid w:val="6A3E1642"/>
    <w:rsid w:val="6A8302DC"/>
    <w:rsid w:val="6BB374ED"/>
    <w:rsid w:val="6BC124AC"/>
    <w:rsid w:val="6D696A31"/>
    <w:rsid w:val="6DD8446C"/>
    <w:rsid w:val="6EA2264B"/>
    <w:rsid w:val="6F964FD0"/>
    <w:rsid w:val="6FA53187"/>
    <w:rsid w:val="6FE5698C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B10A3B"/>
    <w:rsid w:val="75BB1F10"/>
    <w:rsid w:val="75C93FA7"/>
    <w:rsid w:val="76BE165F"/>
    <w:rsid w:val="773036A3"/>
    <w:rsid w:val="77CD251D"/>
    <w:rsid w:val="77FE2E14"/>
    <w:rsid w:val="7878171B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93507E"/>
    <w:rsid w:val="7C452368"/>
    <w:rsid w:val="7C8A7736"/>
    <w:rsid w:val="7CF6368A"/>
    <w:rsid w:val="7D50744C"/>
    <w:rsid w:val="7D777CFA"/>
    <w:rsid w:val="7DB151F8"/>
    <w:rsid w:val="7DE1158E"/>
    <w:rsid w:val="7DFC54EA"/>
    <w:rsid w:val="7EC55FFE"/>
    <w:rsid w:val="7F416E79"/>
    <w:rsid w:val="7F435E59"/>
    <w:rsid w:val="7F6E1087"/>
    <w:rsid w:val="7FA75BA1"/>
    <w:rsid w:val="7FD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2021-12-01T08:34:00Z</cp:lastPrinted>
  <dcterms:modified xsi:type="dcterms:W3CDTF">2021-12-01T08:47:40Z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FE733EBD6E4546CC9AD8C9C533E39AE0</vt:lpwstr>
  </property>
</Properties>
</file>