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kern w:val="0"/>
          <w:sz w:val="24"/>
        </w:rPr>
      </w:pPr>
    </w:p>
    <w:p>
      <w:pPr>
        <w:spacing w:line="440" w:lineRule="exac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附件1</w:t>
      </w:r>
    </w:p>
    <w:p>
      <w:pPr>
        <w:spacing w:line="520" w:lineRule="exact"/>
        <w:jc w:val="center"/>
        <w:rPr>
          <w:rStyle w:val="15"/>
          <w:rFonts w:ascii="仿宋" w:hAnsi="仿宋" w:eastAsia="仿宋" w:cs="仿宋"/>
          <w:b w:val="0"/>
          <w:sz w:val="44"/>
          <w:szCs w:val="44"/>
        </w:rPr>
      </w:pPr>
      <w:r>
        <w:rPr>
          <w:rStyle w:val="15"/>
          <w:rFonts w:hint="eastAsia" w:ascii="仿宋" w:hAnsi="仿宋" w:eastAsia="仿宋" w:cs="仿宋"/>
          <w:b w:val="0"/>
          <w:sz w:val="44"/>
          <w:szCs w:val="44"/>
        </w:rPr>
        <w:t>本次检验项目</w:t>
      </w:r>
    </w:p>
    <w:p>
      <w:pPr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 xml:space="preserve"> </w:t>
      </w:r>
    </w:p>
    <w:p>
      <w:pPr>
        <w:rPr>
          <w:rFonts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一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、</w:t>
      </w:r>
      <w:r>
        <w:rPr>
          <w:rFonts w:hint="eastAsia" w:ascii="仿宋_GB2312" w:hAnsi="仿宋" w:eastAsia="仿宋_GB2312" w:cs="仿宋"/>
          <w:b/>
          <w:bCs/>
          <w:sz w:val="32"/>
          <w:szCs w:val="32"/>
          <w:lang w:eastAsia="zh-CN"/>
        </w:rPr>
        <w:t>糕点</w:t>
      </w:r>
    </w:p>
    <w:p>
      <w:pPr>
        <w:ind w:firstLine="321" w:firstLineChars="100"/>
        <w:rPr>
          <w:rFonts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（一）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抽检依据</w:t>
      </w:r>
    </w:p>
    <w:p>
      <w:pPr>
        <w:pStyle w:val="36"/>
        <w:ind w:firstLine="320" w:firstLineChars="100"/>
        <w:jc w:val="both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</w:t>
      </w:r>
      <w:r>
        <w:rPr>
          <w:rFonts w:hint="eastAsia" w:ascii="仿宋_GB2312" w:hAnsi="仿宋" w:eastAsia="仿宋_GB2312" w:cs="仿宋"/>
          <w:sz w:val="32"/>
          <w:szCs w:val="32"/>
        </w:rPr>
        <w:t>《食品安全国家标准 食品添加剂使用标准》（GB 2760-2014）、《食品安全国家标准 糕点、面包》（</w:t>
      </w:r>
      <w:r>
        <w:rPr>
          <w:rFonts w:ascii="仿宋_GB2312" w:hAnsi="仿宋" w:eastAsia="仿宋_GB2312" w:cs="仿宋"/>
          <w:sz w:val="32"/>
          <w:szCs w:val="32"/>
        </w:rPr>
        <w:t>GB 7099-2015</w:t>
      </w:r>
      <w:r>
        <w:rPr>
          <w:rFonts w:hint="eastAsia" w:ascii="仿宋_GB2312" w:hAnsi="仿宋" w:eastAsia="仿宋_GB2312" w:cs="仿宋"/>
          <w:sz w:val="32"/>
          <w:szCs w:val="32"/>
        </w:rPr>
        <w:t>）、《</w:t>
      </w:r>
      <w:r>
        <w:rPr>
          <w:rFonts w:ascii="仿宋_GB2312" w:hAnsi="仿宋" w:eastAsia="仿宋_GB2312" w:cs="仿宋"/>
          <w:sz w:val="32"/>
          <w:szCs w:val="32"/>
        </w:rPr>
        <w:t>食品安全国家标准 食品中致病菌限量</w:t>
      </w:r>
      <w:r>
        <w:rPr>
          <w:rFonts w:hint="eastAsia" w:ascii="仿宋_GB2312" w:hAnsi="仿宋" w:eastAsia="仿宋_GB2312" w:cs="仿宋"/>
          <w:sz w:val="32"/>
          <w:szCs w:val="32"/>
        </w:rPr>
        <w:t>》（</w:t>
      </w:r>
      <w:r>
        <w:rPr>
          <w:rFonts w:ascii="仿宋_GB2312" w:hAnsi="仿宋" w:eastAsia="仿宋_GB2312" w:cs="仿宋"/>
          <w:sz w:val="32"/>
          <w:szCs w:val="32"/>
        </w:rPr>
        <w:t>GB 29921-2013</w:t>
      </w:r>
      <w:r>
        <w:rPr>
          <w:rFonts w:hint="eastAsia" w:ascii="仿宋_GB2312" w:hAnsi="仿宋" w:eastAsia="仿宋_GB2312" w:cs="仿宋"/>
          <w:sz w:val="32"/>
          <w:szCs w:val="32"/>
        </w:rPr>
        <w:t>）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及产品明示标准等。</w:t>
      </w:r>
    </w:p>
    <w:p>
      <w:pPr>
        <w:ind w:firstLine="321" w:firstLineChars="100"/>
        <w:rPr>
          <w:rFonts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仿宋" w:eastAsia="仿宋_GB2312" w:cs="文星仿宋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/>
        </w:rPr>
        <w:t>月饼检验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过氧化值（以脂肪计）、苯甲酸及其钠盐（以苯甲酸计）、山梨酸及其钾盐（以山梨酸计）、铝的残留量（干样品，以Al计）、脱氢乙酸及其钠盐（以脱氢乙酸计）、防腐剂混合使用时各自用量占其最大使用量的比例之和、菌落总数、大肠菌群、金黄色葡萄球菌、沙门氏</w:t>
      </w:r>
      <w:r>
        <w:rPr>
          <w:rFonts w:hint="eastAsia" w:ascii="仿宋_GB2312" w:hAnsi="仿宋" w:eastAsia="仿宋_GB2312" w:cs="文星仿宋"/>
          <w:sz w:val="32"/>
          <w:szCs w:val="32"/>
        </w:rPr>
        <w:t>菌、霉菌。</w:t>
      </w:r>
    </w:p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F54DB"/>
    <w:rsid w:val="0005155D"/>
    <w:rsid w:val="00145088"/>
    <w:rsid w:val="002F1410"/>
    <w:rsid w:val="002F408D"/>
    <w:rsid w:val="00303A23"/>
    <w:rsid w:val="00341BB6"/>
    <w:rsid w:val="00392363"/>
    <w:rsid w:val="00416365"/>
    <w:rsid w:val="00456CCE"/>
    <w:rsid w:val="0046015C"/>
    <w:rsid w:val="00460AE4"/>
    <w:rsid w:val="004E5964"/>
    <w:rsid w:val="00546378"/>
    <w:rsid w:val="00551BD7"/>
    <w:rsid w:val="00590868"/>
    <w:rsid w:val="005D6805"/>
    <w:rsid w:val="00624EA9"/>
    <w:rsid w:val="0063124A"/>
    <w:rsid w:val="00671A19"/>
    <w:rsid w:val="006854AC"/>
    <w:rsid w:val="006953BA"/>
    <w:rsid w:val="006B4C4A"/>
    <w:rsid w:val="007305E5"/>
    <w:rsid w:val="00746BB8"/>
    <w:rsid w:val="007B1B69"/>
    <w:rsid w:val="007E0239"/>
    <w:rsid w:val="00824064"/>
    <w:rsid w:val="008614BC"/>
    <w:rsid w:val="00872616"/>
    <w:rsid w:val="008B1B91"/>
    <w:rsid w:val="008B72F1"/>
    <w:rsid w:val="008C51A2"/>
    <w:rsid w:val="008F4AF9"/>
    <w:rsid w:val="00A4208F"/>
    <w:rsid w:val="00A624D6"/>
    <w:rsid w:val="00B00686"/>
    <w:rsid w:val="00BC321D"/>
    <w:rsid w:val="00C04F58"/>
    <w:rsid w:val="00C35C57"/>
    <w:rsid w:val="00C67279"/>
    <w:rsid w:val="00C86DB9"/>
    <w:rsid w:val="00C92E7C"/>
    <w:rsid w:val="00C970D3"/>
    <w:rsid w:val="00CB31A8"/>
    <w:rsid w:val="00CB7967"/>
    <w:rsid w:val="00CC51E3"/>
    <w:rsid w:val="00CD0B75"/>
    <w:rsid w:val="00D17FDB"/>
    <w:rsid w:val="00D52A33"/>
    <w:rsid w:val="00DC4525"/>
    <w:rsid w:val="00E56DE5"/>
    <w:rsid w:val="00E96997"/>
    <w:rsid w:val="00F6396B"/>
    <w:rsid w:val="00F8095F"/>
    <w:rsid w:val="00F979BF"/>
    <w:rsid w:val="00FA2AAA"/>
    <w:rsid w:val="00FD0D82"/>
    <w:rsid w:val="01277657"/>
    <w:rsid w:val="01580EF0"/>
    <w:rsid w:val="03A838D5"/>
    <w:rsid w:val="0567504F"/>
    <w:rsid w:val="07EB147C"/>
    <w:rsid w:val="0A2505BC"/>
    <w:rsid w:val="0EC56FEA"/>
    <w:rsid w:val="11EF54DB"/>
    <w:rsid w:val="128F2827"/>
    <w:rsid w:val="1373373F"/>
    <w:rsid w:val="14627A69"/>
    <w:rsid w:val="15E80DD9"/>
    <w:rsid w:val="187C357E"/>
    <w:rsid w:val="19F32051"/>
    <w:rsid w:val="1B591DA6"/>
    <w:rsid w:val="1BB9627F"/>
    <w:rsid w:val="1D41234E"/>
    <w:rsid w:val="1E031FB0"/>
    <w:rsid w:val="1E5C51C4"/>
    <w:rsid w:val="210D5C5D"/>
    <w:rsid w:val="214A1DB7"/>
    <w:rsid w:val="24483DE8"/>
    <w:rsid w:val="24C7444B"/>
    <w:rsid w:val="254E2CAE"/>
    <w:rsid w:val="260C095C"/>
    <w:rsid w:val="28F9231C"/>
    <w:rsid w:val="2D9F739D"/>
    <w:rsid w:val="2FD94FD4"/>
    <w:rsid w:val="32161A02"/>
    <w:rsid w:val="338C233E"/>
    <w:rsid w:val="33E51D8E"/>
    <w:rsid w:val="36FB547C"/>
    <w:rsid w:val="38897CBB"/>
    <w:rsid w:val="3A4C724D"/>
    <w:rsid w:val="3AAF0323"/>
    <w:rsid w:val="3C885698"/>
    <w:rsid w:val="3CED5833"/>
    <w:rsid w:val="463908C8"/>
    <w:rsid w:val="477035F1"/>
    <w:rsid w:val="4A560B3F"/>
    <w:rsid w:val="4B6451AD"/>
    <w:rsid w:val="4C20258C"/>
    <w:rsid w:val="4D4962E4"/>
    <w:rsid w:val="4F0133E7"/>
    <w:rsid w:val="4F991490"/>
    <w:rsid w:val="531E46CA"/>
    <w:rsid w:val="5595309F"/>
    <w:rsid w:val="56625C92"/>
    <w:rsid w:val="583E3DDC"/>
    <w:rsid w:val="59F36BB9"/>
    <w:rsid w:val="5AAC03DD"/>
    <w:rsid w:val="5AEA18B6"/>
    <w:rsid w:val="5C5E07F0"/>
    <w:rsid w:val="5E375F29"/>
    <w:rsid w:val="5FE366F8"/>
    <w:rsid w:val="60ED083E"/>
    <w:rsid w:val="63D8370D"/>
    <w:rsid w:val="65FB7ABA"/>
    <w:rsid w:val="664A2296"/>
    <w:rsid w:val="6A364A94"/>
    <w:rsid w:val="6B2B05B2"/>
    <w:rsid w:val="6B916080"/>
    <w:rsid w:val="6BEC2508"/>
    <w:rsid w:val="6D8E4D67"/>
    <w:rsid w:val="70F60347"/>
    <w:rsid w:val="71BC4480"/>
    <w:rsid w:val="74E52EC6"/>
    <w:rsid w:val="75E709EA"/>
    <w:rsid w:val="76275CCF"/>
    <w:rsid w:val="78B56F07"/>
    <w:rsid w:val="7B7B2338"/>
    <w:rsid w:val="7D5B37D1"/>
    <w:rsid w:val="7DEA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35"/>
    <w:qFormat/>
    <w:uiPriority w:val="0"/>
    <w:rPr>
      <w:sz w:val="18"/>
      <w:szCs w:val="18"/>
    </w:rPr>
  </w:style>
  <w:style w:type="paragraph" w:styleId="4">
    <w:name w:val="footer"/>
    <w:basedOn w:val="1"/>
    <w:link w:val="3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3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7AB7"/>
      <w:u w:val="none"/>
    </w:rPr>
  </w:style>
  <w:style w:type="character" w:styleId="9">
    <w:name w:val="HTML Definition"/>
    <w:basedOn w:val="6"/>
    <w:qFormat/>
    <w:uiPriority w:val="0"/>
    <w:rPr>
      <w:i/>
    </w:rPr>
  </w:style>
  <w:style w:type="character" w:styleId="10">
    <w:name w:val="Hyperlink"/>
    <w:basedOn w:val="6"/>
    <w:qFormat/>
    <w:uiPriority w:val="0"/>
    <w:rPr>
      <w:color w:val="337AB7"/>
      <w:u w:val="none"/>
    </w:rPr>
  </w:style>
  <w:style w:type="character" w:styleId="11">
    <w:name w:val="HTML Code"/>
    <w:basedOn w:val="6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color="auto" w:fill="F9F2F4"/>
    </w:rPr>
  </w:style>
  <w:style w:type="character" w:styleId="12">
    <w:name w:val="HTML Keyboard"/>
    <w:basedOn w:val="6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3">
    <w:name w:val="HTML Sample"/>
    <w:basedOn w:val="6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5">
    <w:name w:val="标题 2 Char"/>
    <w:basedOn w:val="6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6">
    <w:name w:val="label10"/>
    <w:basedOn w:val="6"/>
    <w:qFormat/>
    <w:uiPriority w:val="0"/>
    <w:rPr>
      <w:color w:val="1AB394"/>
      <w:shd w:val="clear" w:color="auto" w:fill="FFFFFF"/>
    </w:rPr>
  </w:style>
  <w:style w:type="character" w:customStyle="1" w:styleId="17">
    <w:name w:val="label11"/>
    <w:basedOn w:val="6"/>
    <w:qFormat/>
    <w:uiPriority w:val="0"/>
    <w:rPr>
      <w:color w:val="1CC09F"/>
      <w:shd w:val="clear" w:color="auto" w:fill="FFFFFF"/>
    </w:rPr>
  </w:style>
  <w:style w:type="character" w:customStyle="1" w:styleId="18">
    <w:name w:val="label12"/>
    <w:basedOn w:val="6"/>
    <w:qFormat/>
    <w:uiPriority w:val="0"/>
  </w:style>
  <w:style w:type="character" w:customStyle="1" w:styleId="19">
    <w:name w:val="label13"/>
    <w:basedOn w:val="6"/>
    <w:qFormat/>
    <w:uiPriority w:val="0"/>
  </w:style>
  <w:style w:type="character" w:customStyle="1" w:styleId="20">
    <w:name w:val="hover11"/>
    <w:basedOn w:val="6"/>
    <w:qFormat/>
    <w:uiPriority w:val="0"/>
    <w:rPr>
      <w:shd w:val="clear" w:color="auto" w:fill="EEEEEE"/>
    </w:rPr>
  </w:style>
  <w:style w:type="character" w:customStyle="1" w:styleId="21">
    <w:name w:val="old"/>
    <w:basedOn w:val="6"/>
    <w:qFormat/>
    <w:uiPriority w:val="0"/>
    <w:rPr>
      <w:color w:val="999999"/>
    </w:rPr>
  </w:style>
  <w:style w:type="character" w:customStyle="1" w:styleId="22">
    <w:name w:val="new"/>
    <w:basedOn w:val="6"/>
    <w:qFormat/>
    <w:uiPriority w:val="0"/>
    <w:rPr>
      <w:color w:val="999999"/>
    </w:rPr>
  </w:style>
  <w:style w:type="character" w:customStyle="1" w:styleId="23">
    <w:name w:val="first-child"/>
    <w:basedOn w:val="6"/>
    <w:qFormat/>
    <w:uiPriority w:val="0"/>
  </w:style>
  <w:style w:type="character" w:customStyle="1" w:styleId="24">
    <w:name w:val="layui-this"/>
    <w:basedOn w:val="6"/>
    <w:qFormat/>
    <w:uiPriority w:val="0"/>
    <w:rPr>
      <w:bdr w:val="single" w:color="EEEEEE" w:sz="6" w:space="0"/>
      <w:shd w:val="clear" w:color="auto" w:fill="FFFFFF"/>
    </w:rPr>
  </w:style>
  <w:style w:type="character" w:customStyle="1" w:styleId="25">
    <w:name w:val="active7"/>
    <w:basedOn w:val="6"/>
    <w:qFormat/>
    <w:uiPriority w:val="0"/>
    <w:rPr>
      <w:shd w:val="clear" w:color="auto" w:fill="F6F6F6"/>
    </w:rPr>
  </w:style>
  <w:style w:type="character" w:customStyle="1" w:styleId="26">
    <w:name w:val="label"/>
    <w:basedOn w:val="6"/>
    <w:qFormat/>
    <w:uiPriority w:val="0"/>
    <w:rPr>
      <w:color w:val="1AB394"/>
      <w:shd w:val="clear" w:color="auto" w:fill="FFFFFF"/>
    </w:rPr>
  </w:style>
  <w:style w:type="character" w:customStyle="1" w:styleId="27">
    <w:name w:val="label1"/>
    <w:basedOn w:val="6"/>
    <w:qFormat/>
    <w:uiPriority w:val="0"/>
    <w:rPr>
      <w:color w:val="1CC09F"/>
      <w:shd w:val="clear" w:color="auto" w:fill="FFFFFF"/>
    </w:rPr>
  </w:style>
  <w:style w:type="character" w:customStyle="1" w:styleId="28">
    <w:name w:val="label2"/>
    <w:basedOn w:val="6"/>
    <w:qFormat/>
    <w:uiPriority w:val="0"/>
    <w:rPr>
      <w:bdr w:val="dashed" w:color="E7EAEC" w:sz="6" w:space="0"/>
      <w:shd w:val="clear" w:color="auto" w:fill="F3F3F4"/>
    </w:rPr>
  </w:style>
  <w:style w:type="character" w:customStyle="1" w:styleId="29">
    <w:name w:val="label3"/>
    <w:basedOn w:val="6"/>
    <w:qFormat/>
    <w:uiPriority w:val="0"/>
  </w:style>
  <w:style w:type="character" w:customStyle="1" w:styleId="30">
    <w:name w:val="active"/>
    <w:basedOn w:val="6"/>
    <w:qFormat/>
    <w:uiPriority w:val="0"/>
    <w:rPr>
      <w:shd w:val="clear" w:color="auto" w:fill="F6F6F6"/>
    </w:rPr>
  </w:style>
  <w:style w:type="character" w:customStyle="1" w:styleId="31">
    <w:name w:val="label9"/>
    <w:basedOn w:val="6"/>
    <w:qFormat/>
    <w:uiPriority w:val="0"/>
    <w:rPr>
      <w:color w:val="1CC09F"/>
      <w:shd w:val="clear" w:color="auto" w:fill="FFFFFF"/>
    </w:rPr>
  </w:style>
  <w:style w:type="character" w:customStyle="1" w:styleId="32">
    <w:name w:val="hover10"/>
    <w:basedOn w:val="6"/>
    <w:qFormat/>
    <w:uiPriority w:val="0"/>
    <w:rPr>
      <w:shd w:val="clear" w:color="auto" w:fill="EEEEEE"/>
    </w:rPr>
  </w:style>
  <w:style w:type="character" w:customStyle="1" w:styleId="33">
    <w:name w:val="页眉 Char"/>
    <w:basedOn w:val="6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4">
    <w:name w:val="页脚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5">
    <w:name w:val="批注框文本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36">
    <w:name w:val="Default"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42</Words>
  <Characters>242</Characters>
  <Lines>2</Lines>
  <Paragraphs>1</Paragraphs>
  <TotalTime>0</TotalTime>
  <ScaleCrop>false</ScaleCrop>
  <LinksUpToDate>false</LinksUpToDate>
  <CharactersWithSpaces>283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2021-09-04T02:26:00Z</dcterms:created>
  <dc:creator>♂屾屾</dc:creator>
  <cp:lastModifiedBy>维拉</cp:lastModifiedBy>
  <dcterms:modified xsi:type="dcterms:W3CDTF">2021-09-13T02:25:58Z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