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大标宋简体" w:hAnsi="方正大标宋简体" w:eastAsia="方正大标宋简体" w:cs="方正大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(本函寄往市财政局等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全市部门联合“双随机、一公开”16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个成员单位主要负责同志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关于“双随机、一公开”监管工作提示函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宋东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全面推行“双随机、一公开”监管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工作，是党中央、国务院作出的重大决策部署，国务院、省、市政府相继出台了一系列政策文件，对这项工作进行安排部署，并作为对各级政府年度依法行政考核、营商环境评价和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“放管服”政策落实审计的重要内容。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推进全市“双随机、一公开”监管工作，按照市政府主要领导和分管领导的指示精神，市联席会议办公室于今年3月底给您发了《关于“双随机、一公开”监管和涉企信息归集共享工作提示函》，要求贵单位认真落实国务院、省、市政府文件精神，按照职责清单，认真履行法定职责，做好本部门和部门联合“双随机、一公开”抽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截止目前，贵单位“双随机、一公开”抽查工作一直没有开展，这将影响到您单位年终的各类考核。作为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本单位“双随机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一公开”监管工作第一责任人，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请您提高政治站位，切实加强领导，按照职责要求，组织本部门积极开展“双随机、一公开”监管工作，年底前实现本部门“双随机、一公开”监管全覆盖和联合监管常态化。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届时，市联席会议办公室将按照市政府领导批示精神，对各单位工作情况进行考核，对工作不力的单位予以通报。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三门峡市部门联合“双随机、一公开”监管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0" w:firstLineChars="10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工作联席会议办公室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3162E"/>
    <w:rsid w:val="0AC6309C"/>
    <w:rsid w:val="117E3BAB"/>
    <w:rsid w:val="17DF78FB"/>
    <w:rsid w:val="1F7E08CD"/>
    <w:rsid w:val="2535057C"/>
    <w:rsid w:val="2604142F"/>
    <w:rsid w:val="2BDA2A0A"/>
    <w:rsid w:val="2CC3356B"/>
    <w:rsid w:val="310D5864"/>
    <w:rsid w:val="46D56728"/>
    <w:rsid w:val="4A4F04BE"/>
    <w:rsid w:val="53FB6919"/>
    <w:rsid w:val="558854AE"/>
    <w:rsid w:val="5FB65BEC"/>
    <w:rsid w:val="65D315C8"/>
    <w:rsid w:val="68EC51E2"/>
    <w:rsid w:val="6A230F8B"/>
    <w:rsid w:val="6DFD3FFC"/>
    <w:rsid w:val="6FF74FD2"/>
    <w:rsid w:val="71C037D4"/>
    <w:rsid w:val="71D43B99"/>
    <w:rsid w:val="71EF7A23"/>
    <w:rsid w:val="72A50831"/>
    <w:rsid w:val="7443162E"/>
    <w:rsid w:val="74CD3F31"/>
    <w:rsid w:val="757F1D56"/>
    <w:rsid w:val="7D95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2020-03-25T08:23:00Z</dcterms:created>
  <dc:creator>懒懒的浅浅</dc:creator>
  <cp:lastModifiedBy>Administrator</cp:lastModifiedBy>
  <cp:lastPrinted>2020-03-26T08:54:00Z</cp:lastPrinted>
  <dcterms:modified xsi:type="dcterms:W3CDTF">2020-12-17T03:45:24Z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