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21</w:t>
      </w:r>
      <w:r>
        <w:rPr>
          <w:rFonts w:hint="eastAsia" w:ascii="文星标宋" w:hAnsi="文星标宋" w:eastAsia="文星标宋" w:cs="文星标宋"/>
          <w:sz w:val="44"/>
          <w:szCs w:val="44"/>
        </w:rPr>
        <w:t>号）</w:t>
      </w: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卢氏县百惠好一生大药房</w:t>
      </w:r>
      <w:r>
        <w:rPr>
          <w:rFonts w:hint="eastAsia" w:ascii="文星仿宋" w:hAnsi="文星仿宋" w:eastAsia="文星仿宋" w:cs="文星仿宋"/>
          <w:sz w:val="32"/>
          <w:szCs w:val="32"/>
          <w:lang w:val="en-US" w:eastAsia="zh-CN"/>
        </w:rPr>
        <w:t>、三门峡市广仁堂大药房、三门峡市金童药店</w:t>
      </w:r>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lang w:val="en-US" w:eastAsia="zh-CN"/>
        </w:rPr>
        <w:t>2</w:t>
      </w:r>
      <w:bookmarkStart w:id="0" w:name="_GoBack"/>
      <w:bookmarkEnd w:id="0"/>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9</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4</w:t>
      </w:r>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00"/>
        <w:gridCol w:w="630"/>
        <w:gridCol w:w="846"/>
        <w:gridCol w:w="388"/>
        <w:gridCol w:w="1138"/>
        <w:gridCol w:w="1050"/>
        <w:gridCol w:w="1078"/>
        <w:gridCol w:w="5236"/>
        <w:gridCol w:w="1325"/>
        <w:gridCol w:w="948"/>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备案凭证编号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备案日期</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卢氏县百惠好一生大药房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石冬玲</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卢氏县城关镇龙山路百货公司一楼</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卢氏县城关镇龙山路百货公司一楼</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w:t>
            </w:r>
            <w:r>
              <w:rPr>
                <w:rFonts w:hint="eastAsia" w:ascii="文星仿宋" w:hAnsi="文星仿宋" w:eastAsia="文星仿宋" w:cs="文星仿宋"/>
                <w:color w:val="000000"/>
                <w:kern w:val="0"/>
                <w:sz w:val="15"/>
                <w:szCs w:val="15"/>
                <w:lang w:val="en-US" w:eastAsia="zh-CN"/>
              </w:rPr>
              <w:t>三食</w:t>
            </w:r>
            <w:r>
              <w:rPr>
                <w:rFonts w:hint="eastAsia" w:ascii="文星仿宋" w:hAnsi="文星仿宋" w:eastAsia="文星仿宋" w:cs="文星仿宋"/>
                <w:color w:val="000000"/>
                <w:kern w:val="0"/>
                <w:sz w:val="15"/>
                <w:szCs w:val="15"/>
                <w:lang w:val="en-US" w:eastAsia="zh-CN"/>
              </w:rPr>
              <w:t>药监械经营备20200101号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2020-8-6</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三门峡市广仁堂大药房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杨红星</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 xml:space="preserve">河南省三门峡市湖滨区湖滨街道茅津路中段黄南4街坊15号楼一号 </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 xml:space="preserve">河南省三门峡市湖滨区湖滨街道茅津路中段黄南4街坊15号楼一号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6820普通诊察器械，6821医用电子仪器设备，6840临床检验分析仪器及诊断试剂（诊断试剂不需低温冷藏运输贮存），6856病房护理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新分类目录：第二类：07医用诊察和监护器械，14注输、护理和防护器械，15患者承载器械，19医用康复器械，22临床检验器械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2020-8-6</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三门峡市金童药店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钟希林</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河南省三门峡市湖滨区崤山路与银昌路交叉口向南109号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河南省三门峡市湖滨区崤山路与银昌路交叉口向南109号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6820普通诊察器械，6821医用电子仪器设备，6826物理治疗及康复设备，6827中医器械，6841医用化验和基础设备器具，6856病房护理设备及器具，6857消毒和灭菌设备及器具，6864医用卫生材料及敷料，6865医用缝合材料及粘合剂</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新分类目录：第二类：07医用诊察和监护器械，09物理治疗器械，14注输、护理和防护器械，15患者承载器械，18妇产科、辅助生殖和避孕器械，19医用康复器械，20中医器械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河南省越人大药房连锁有限公司灵宝市第一分店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李江玲</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灵宝市东区金城大道东段宏鑫家苑1层132号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6815注射穿刺器械，6820普通诊察器械，6821医用电子仪器设备，6823医用超声仪器及有关设备，6826物理治疗及康复设备，6827中医器械，6840临床检验分析仪器及诊断试剂（诊断试剂不需低温冷藏运输贮存，仅含血糖试纸、排卵检测试纸、早早孕检测试纸），6841医用化验和基础设备器具，6846植入材料和人工器官，6854手术室、急救室、诊疗室设备及器具，6856病房护理设备及器具，6863口腔科材料，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04骨科手术器械，06医用成像器械，07医用诊察和监护器械，08呼吸、麻醉和急救器械，09物理治疗器械，10输血、透析和体外循环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灵宝市华瑞医药连锁有限责任公司清惠佳园店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樊普瑞</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河南省三门峡市卢氏县城关镇靖华路清惠佳园3号楼下</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渑池县蜜拓蜜商贸有限公司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白军</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白军</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河南省三门峡市渑池县城关镇仰韶花园小区2号楼门面房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河南省三门峡市渑池县城关镇仰韶花园小区2号楼门面房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河南省三门峡市渑池县城关镇仰韶大街东关村六组家之味川菜馆北50米</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6865医用缝合材料及粘合剂</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润商之音（河南）医疗器械有限公司三门峡分公司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杨洁</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河南省三门峡市湖滨区六峰路中段六峰大厦一层北起第11号12号（三门峡证券大厦北侧）</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三门峡亿辉商贸有限公司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刘高辉</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刘高辉</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河南省三门峡市灵宝市河滨北路004号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河南省三门峡市灵宝市河滨北路004号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灵宝市焦村镇东仓村101号库房</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原分类目录：第二类：6826物理治疗及康复设备</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新分类目录：第二类：09物理治疗器械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三门峡昌润医疗器械有限公司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焦晓久</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张晓东</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河南省三门峡市城乡一体化示范区禹王路街道李家寨村门面房二楼203室</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河南省三门峡市城乡一体化示范区禹王路街道李家寨村门面房二楼204室</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河南省三门峡市城乡一体化示范区禹王路街道李家寨村门面房二楼203室</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6815注射穿刺器械，6820普通诊察器械，6821医用电子仪器设备，6822医用光学器具、仪器及内窥镜设备（6822-1除外），6823医用超声仪器及有关设备，6826物理治疗及康复设备，6827中医器械，6828医用磁共振设备，6830医用X射线设备，6831医用X射线附属设备及部件，6832医用高能射线设备，6833医用核素设备，6841医用化验和基础设备器具，6845体外循环及血液处理设备，6854手术室、急救室、诊疗室设备及器具，6855口腔科设备及器具，6856病房护理设备及器具，6857消毒和灭菌设备及器具，6863口腔科材料，6864医用卫生材料及敷料，6865医用缝合材料及粘合剂，6866医用高分子材料及制品，6877介入器材</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19医用康复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豫三食药监械经营备20200109号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三门峡瑞华大药房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任铎娅</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河南省三门峡市宋会路中段240号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河南省三门峡市宋会路中段240号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6820普通诊察器械，6821医用电子仪器设备，6826物理治疗及康复设备，6827中医器械，6841医用化验和基础设备器具，6856病房护理设备及器具，6857消毒和灭菌设备及器具，6864医用卫生材料及敷料，6865医用缝合材料及粘合剂</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第二类：07医用诊察和监护器械，09物理治疗器械，11医疗器械消毒灭菌器械，14注输、护理和防护器械，18妇产科、辅助生殖和避孕器械，19医用康复器械，20中医器械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河南省万易医疗器械有限公司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李清清</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李清清</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河南省三门峡市经济开发区三门路8号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河南省三门峡市经济开发区三门路8号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河南省三门峡市经济开发区三门路8号</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6803神经外科手术器械，6804眼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6823医用超声仪器及有关设备，6824医用激光仪器设备，6825医用高频仪器设备，6826物理治疗及康复设备，6827中医器械，6830医用X射线设备，6831医用X射线附属设备及部件，6833医用核素设备，6846植入材料和人工器官，6854手术室、急救室、诊疗室设备及器具，6855口腔科设备及器具，6856病房护理设备及器具，6857消毒和灭菌设备及器具，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三门峡东百大药房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李桂香</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河南省三门峡市湖滨区东风市场百货大楼一楼门面房6号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河南省三门峡市湖滨区东风市场百货大楼一楼门面房6号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13</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三门峡复人堂医药超市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董秀娟</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三门峡市虢国路东段交通花园斜对门</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三门峡市虢国路东段交通花园斜对门</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灵宝市华瑞医药连锁有限责任公司城关医院店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樊普瑞</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河南省三门峡市灵宝市城关镇城关医院一楼东三间门面房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灵宝市范超药店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范增朝</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河南省三门峡市灵宝市朱阳镇朱阳村银河路东12号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河南省三门峡市灵宝市朱阳镇朱阳村银河路东12号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三门峡市国康大药房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金玉锋</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河南省三门峡市商务中心区迎宾大道与周公西路交叉口紫金国际商业号楼1层1268号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河南省三门峡市商务中心区迎宾大道与周公西路交叉口紫金国际商业号楼1层1268号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2020-8-24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17</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郑州屈臣氏个人用品商店有限公司灵宝函谷大道分店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马钰</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河南省三门峡市灵宝市函谷大道与新华路交叉口东南角恒隆广场一期首层</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6820普通诊察器械，6826物理治疗及康复设备，6840临床检验分析仪器及诊断试剂（诊断试剂仅限于排卵检测试纸，早早孕检测试纸等），6841医用化验和基础设备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新分类目录：第二类：09物理治疗器械，14注输、护理和防护器械，18妇产科、辅助生殖和避孕器械，19医用康复器械，22临床检验器械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2020-9-1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三门峡市济生源药店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王苏娅</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河南省三门峡市湖滨区宋会路东风市场交警五大队对面135号门面房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河南省三门峡市湖滨区宋会路东风市场交警五大队对面135号门面房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2020-9-1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渑池县平康医药大药房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刘雷平</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河南省三门峡市渑池县新华路东侧会盟路北侧韶馨苑小区商铺C16号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河南省三门峡市渑池县新华路东侧会盟路北侧韶馨苑小区商铺C16号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6820普通诊察器械，6821医用电子仪器设备，6823医用超声仪器及有关设备，6826物理治疗及康复设备，6827中医器械，6840临床检测分析仪器(诊断试剂除外)，6841医用化验和基础设备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豫三食药监械经营备20200119号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2020-9-1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陕西华润万家生活超市有限公司三门峡分公司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顾春南</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河南省三门峡市湖滨区黄河路中段（湖滨广场负二层）</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原分类目录：第二类：6821医用电子仪器设备，6864医用卫生材料及敷料，6866医用高分子材料及制品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新分类目录：第二类：07医用诊察和监护器械，14注输、护理和防护器械，18妇产科、辅助生殖和避孕器械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豫三食药监械经营备20200120号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2020-9-2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河南沫贝家族大健康管理有限公司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吴培培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吴培培</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河南省三门峡市湖滨区黄河路北九街坊11号一单元一号（二中对面）</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河南省三门峡市湖滨区黄河路北九街坊11号一单元一号（二中对面）</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和平路华联商厦（现苏宁易购）负二楼</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第二类：6826物理治疗及康复设备</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第二类：09物理治疗器械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豫三食药监械经营备20200121号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2020-9-2</w:t>
            </w:r>
          </w:p>
        </w:tc>
      </w:tr>
    </w:tbl>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967DB"/>
    <w:rsid w:val="248C14B7"/>
    <w:rsid w:val="24981FF3"/>
    <w:rsid w:val="25413F0C"/>
    <w:rsid w:val="255258C0"/>
    <w:rsid w:val="259B0B03"/>
    <w:rsid w:val="25AA6625"/>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815C78"/>
    <w:rsid w:val="2D9F1130"/>
    <w:rsid w:val="2E174CC4"/>
    <w:rsid w:val="2E7B2CD3"/>
    <w:rsid w:val="2E873741"/>
    <w:rsid w:val="2EE01E54"/>
    <w:rsid w:val="2EE20060"/>
    <w:rsid w:val="2EEB1A88"/>
    <w:rsid w:val="2F220F47"/>
    <w:rsid w:val="2F3A0438"/>
    <w:rsid w:val="2F632E4E"/>
    <w:rsid w:val="2F7B3B33"/>
    <w:rsid w:val="2FA46B30"/>
    <w:rsid w:val="2FCA4D23"/>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8C3003"/>
    <w:rsid w:val="3F97673D"/>
    <w:rsid w:val="3FD30862"/>
    <w:rsid w:val="41566C49"/>
    <w:rsid w:val="417D37DC"/>
    <w:rsid w:val="41A02574"/>
    <w:rsid w:val="42B820DE"/>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B47692"/>
    <w:rsid w:val="50C6753C"/>
    <w:rsid w:val="50ED356A"/>
    <w:rsid w:val="514A3094"/>
    <w:rsid w:val="526F50E1"/>
    <w:rsid w:val="52AE6C1E"/>
    <w:rsid w:val="532E7095"/>
    <w:rsid w:val="534129D7"/>
    <w:rsid w:val="53AC7C02"/>
    <w:rsid w:val="53CD5B8D"/>
    <w:rsid w:val="544F7B84"/>
    <w:rsid w:val="5472119D"/>
    <w:rsid w:val="54F75932"/>
    <w:rsid w:val="552F431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95F0962"/>
    <w:rsid w:val="696F536C"/>
    <w:rsid w:val="6A0F49FC"/>
    <w:rsid w:val="6A3E1642"/>
    <w:rsid w:val="6A8302DC"/>
    <w:rsid w:val="6BB374ED"/>
    <w:rsid w:val="6D696A31"/>
    <w:rsid w:val="6EA2264B"/>
    <w:rsid w:val="6FA53187"/>
    <w:rsid w:val="6FE5698C"/>
    <w:rsid w:val="6FEF20CC"/>
    <w:rsid w:val="70311474"/>
    <w:rsid w:val="70714B3F"/>
    <w:rsid w:val="717E1CD2"/>
    <w:rsid w:val="71FB76BB"/>
    <w:rsid w:val="71FC6A73"/>
    <w:rsid w:val="727A7AA5"/>
    <w:rsid w:val="731C36B9"/>
    <w:rsid w:val="73284377"/>
    <w:rsid w:val="739418A6"/>
    <w:rsid w:val="73F178D1"/>
    <w:rsid w:val="74203425"/>
    <w:rsid w:val="748F06FE"/>
    <w:rsid w:val="74C508B6"/>
    <w:rsid w:val="75B10A3B"/>
    <w:rsid w:val="75C93FA7"/>
    <w:rsid w:val="76BE165F"/>
    <w:rsid w:val="773036A3"/>
    <w:rsid w:val="77CD251D"/>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D50744C"/>
    <w:rsid w:val="7D777CFA"/>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Administrator</cp:lastModifiedBy>
  <cp:lastPrinted>2019-09-25T07:24:00Z</cp:lastPrinted>
  <dcterms:modified xsi:type="dcterms:W3CDTF">2020-09-04T07:40:22Z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