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" w:rightChars="15"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三门峡市食品生产企业、小作坊监督检查结果公示</w:t>
      </w:r>
    </w:p>
    <w:p>
      <w:pPr>
        <w:ind w:right="31" w:rightChars="15" w:firstLine="320" w:firstLineChars="100"/>
        <w:jc w:val="center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（第20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 xml:space="preserve"> 001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号）</w:t>
      </w: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     为进一步提高食品生产企业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的食品安全管理水平，督促企业落实食品安全主体责任，根据《食品生产经营日常监督检查管理办法》（国家食品药品监督管理总局令第23号）规定，按照《三门峡市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年食品生产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环节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监督检查计划》(三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市监文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〔20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号)的要求,三门峡市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监督管理局对辖区部分食品生产企业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开展了督导检查,现将检查情况予以公示（见附件）</w:t>
      </w:r>
      <w:r>
        <w:rPr>
          <w:rFonts w:hint="eastAsia"/>
        </w:rPr>
        <w:t>。</w:t>
      </w: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 w:firstLine="5440" w:firstLineChars="1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日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instrText xml:space="preserve"> HYPERLINK "http://zzfda.zhengzhou.gov.cn/u/cms/www/201710/30145410bvhd.doc"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附件1：三门峡市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监督管理局食品生产企业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督导检查情况表（第20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end"/>
      </w:r>
    </w:p>
    <w:p>
      <w:pPr>
        <w:ind w:left="-283" w:leftChars="0" w:right="-34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三门峡市</w:t>
      </w:r>
      <w:r>
        <w:rPr>
          <w:rFonts w:hint="eastAsia" w:ascii="宋体" w:hAnsi="宋体"/>
          <w:b/>
          <w:sz w:val="44"/>
          <w:szCs w:val="44"/>
          <w:lang w:eastAsia="zh-CN"/>
        </w:rPr>
        <w:t>市场</w:t>
      </w:r>
      <w:r>
        <w:rPr>
          <w:rFonts w:hint="eastAsia" w:ascii="宋体" w:hAnsi="宋体"/>
          <w:b/>
          <w:sz w:val="44"/>
          <w:szCs w:val="44"/>
        </w:rPr>
        <w:t>监督管理局食品生产企业</w:t>
      </w:r>
      <w:r>
        <w:rPr>
          <w:rFonts w:hint="eastAsia" w:ascii="宋体" w:hAnsi="宋体"/>
          <w:b/>
          <w:sz w:val="44"/>
          <w:szCs w:val="44"/>
          <w:lang w:eastAsia="zh-CN"/>
        </w:rPr>
        <w:t>、小作坊</w:t>
      </w:r>
      <w:r>
        <w:rPr>
          <w:rFonts w:hint="eastAsia" w:ascii="宋体" w:hAnsi="宋体"/>
          <w:b/>
          <w:sz w:val="44"/>
          <w:szCs w:val="44"/>
        </w:rPr>
        <w:t>督导检查情况表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001</w:t>
      </w:r>
      <w:r>
        <w:rPr>
          <w:rFonts w:hint="eastAsia" w:ascii="宋体" w:hAnsi="宋体"/>
          <w:b/>
          <w:sz w:val="44"/>
          <w:szCs w:val="44"/>
        </w:rPr>
        <w:t>号）</w:t>
      </w:r>
    </w:p>
    <w:p>
      <w:pPr>
        <w:ind w:left="-283" w:leftChars="0" w:right="-340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tbl>
      <w:tblPr>
        <w:tblStyle w:val="9"/>
        <w:tblW w:w="13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19"/>
        <w:gridCol w:w="1536"/>
        <w:gridCol w:w="2973"/>
        <w:gridCol w:w="1418"/>
        <w:gridCol w:w="2126"/>
        <w:gridCol w:w="212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执行检查任务单位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现场检查人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三门峡金惠土豆粉厂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SC12341129100015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孙娟娟、李海、赵宗亮、梅继文、贠亚波、付倩、孙沛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三门峡王老五食品有限公司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SC11141120200089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乔秀芳、张超、贠亚波、孙沛、赵宗亮、梅继文、付倩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三门峡果缘饮品有限公司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SC10641122200107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三门峡康众食品有限公司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SC10441122200023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三门峡市陕州区兄弟鲜面条店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豫食坊（陕）备字（大）【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】第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0017号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三门峡市陕州区菜园乡远康淀粉加工场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豫食坊（陕）备字（菜）【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】第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0017号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三门峡市湖滨区顺鑫熟食加工厂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豫食坊（湖）备字（会）【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】第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0001号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赵宗亮、李杰、张杰、孙沛、贠亚波、梅继文、付倩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三门峡市湖滨区马祖金豆腐坊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豫食坊（湖）备字（崖）【2018】第0008号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乔秀芳、张超、赵宗亮、付倩、贠亚波、梅继文、孙沛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要求县（市）区局督促该作坊停产整改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三门峡市华鑫食品有限公司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SC10441122200015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三门峡炳轩食品有限公司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SC10441122200031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三门峡市陕州区菜园乡保国面豆经营部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豫食作坊（陕）登字（菜）【2018】第（0019）号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该作坊处于长期停产中，并已向当地监管部门递交了停产申请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单县菜园乡东寨村守定面豆销售店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豫食作坊（陕）登字（菜）【2018】第（0020）号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王洪海、段明星、薛秋丽、李海波、张建军、董红伟、梁红琴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该作坊处于长期停产中，并已向当地监管部门递交了停产申请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三门峡古中方电子商务有限公司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SC12441120200115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乔秀芳、张超、贠亚波、孙沛、赵宗亮、梅继文、付倩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三门峡南跟群卤肉加工店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豫食坊备字(411202)201121（延续）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2020.5.27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赵宗亮、李杰、张杰、孙沛、贠亚波、梅继文、付倩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该作坊处于长期停产中，并已向当地监管部门递交了停产申请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要求县（市）区局督促该作坊满足生产许可条件后方可复产</w:t>
            </w:r>
            <w:bookmarkStart w:id="0" w:name="_GoBack"/>
            <w:bookmarkEnd w:id="0"/>
          </w:p>
        </w:tc>
      </w:tr>
    </w:tbl>
    <w:p>
      <w:pPr>
        <w:widowControl/>
        <w:spacing w:before="100" w:beforeAutospacing="1" w:after="100" w:afterAutospacing="1"/>
        <w:ind w:left="0" w:leftChars="0" w:right="0" w:rightChars="0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5920"/>
    <w:rsid w:val="00281F2F"/>
    <w:rsid w:val="004150F3"/>
    <w:rsid w:val="005A59A5"/>
    <w:rsid w:val="006959B2"/>
    <w:rsid w:val="006C630E"/>
    <w:rsid w:val="006C6D79"/>
    <w:rsid w:val="00703DD0"/>
    <w:rsid w:val="007B6A91"/>
    <w:rsid w:val="00857E65"/>
    <w:rsid w:val="0092330E"/>
    <w:rsid w:val="00A42D53"/>
    <w:rsid w:val="00A9518A"/>
    <w:rsid w:val="00B224A5"/>
    <w:rsid w:val="00B2336E"/>
    <w:rsid w:val="00CE5920"/>
    <w:rsid w:val="00E41324"/>
    <w:rsid w:val="00F745ED"/>
    <w:rsid w:val="00FA1621"/>
    <w:rsid w:val="05F120B1"/>
    <w:rsid w:val="11BE5A70"/>
    <w:rsid w:val="128228FC"/>
    <w:rsid w:val="17FC3533"/>
    <w:rsid w:val="1AE04BEA"/>
    <w:rsid w:val="1EAE6B88"/>
    <w:rsid w:val="1EDD55ED"/>
    <w:rsid w:val="1F5C1F91"/>
    <w:rsid w:val="27F20630"/>
    <w:rsid w:val="29B50B0E"/>
    <w:rsid w:val="2CD76541"/>
    <w:rsid w:val="30E24054"/>
    <w:rsid w:val="43805A99"/>
    <w:rsid w:val="49C84544"/>
    <w:rsid w:val="50EC0000"/>
    <w:rsid w:val="57745A71"/>
    <w:rsid w:val="5B966691"/>
    <w:rsid w:val="608B4648"/>
    <w:rsid w:val="61F5738E"/>
    <w:rsid w:val="6220097A"/>
    <w:rsid w:val="64F61B3B"/>
    <w:rsid w:val="65EA1375"/>
    <w:rsid w:val="710A2C52"/>
    <w:rsid w:val="764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2017-11-24T02:49:00Z</dcterms:created>
  <dc:creator>Microsoft</dc:creator>
  <cp:lastModifiedBy>陈大羽</cp:lastModifiedBy>
  <dcterms:modified xsi:type="dcterms:W3CDTF">2020-06-02T08:52:43Z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