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（201</w:t>
      </w:r>
      <w:r>
        <w:rPr>
          <w:rFonts w:hint="eastAsia" w:ascii="文星标宋" w:hAnsi="文星标宋" w:eastAsia="文星标宋" w:cs="文星标宋"/>
          <w:sz w:val="44"/>
          <w:szCs w:val="44"/>
          <w:lang w:val="en-US" w:eastAsia="zh-CN"/>
        </w:rPr>
        <w:t>9</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42</w:t>
      </w:r>
      <w:r>
        <w:rPr>
          <w:rFonts w:hint="eastAsia" w:ascii="文星标宋" w:hAnsi="文星标宋" w:eastAsia="文星标宋" w:cs="文星标宋"/>
          <w:sz w:val="44"/>
          <w:szCs w:val="44"/>
        </w:rPr>
        <w:t>号）</w:t>
      </w:r>
    </w:p>
    <w:p>
      <w:pPr>
        <w:jc w:val="center"/>
        <w:rPr>
          <w:rFonts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根据《医疗器械监督管理条例》、《医疗器械经营监督管理办法》等相关规定，渑池县仰韶大街盛康大药房西关店</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河南百家好一生医药连锁有限公司渑池店</w:t>
      </w:r>
      <w:bookmarkStart w:id="0" w:name="_GoBack"/>
      <w:bookmarkEnd w:id="0"/>
      <w:r>
        <w:rPr>
          <w:rFonts w:hint="eastAsia" w:ascii="文星仿宋" w:hAnsi="文星仿宋" w:eastAsia="文星仿宋" w:cs="文星仿宋"/>
          <w:sz w:val="32"/>
          <w:szCs w:val="32"/>
          <w:lang w:val="en-US" w:eastAsia="zh-CN"/>
        </w:rPr>
        <w:t>申</w:t>
      </w:r>
      <w:r>
        <w:rPr>
          <w:rFonts w:hint="eastAsia" w:ascii="文星仿宋" w:hAnsi="文星仿宋" w:eastAsia="文星仿宋" w:cs="文星仿宋"/>
          <w:sz w:val="32"/>
          <w:szCs w:val="32"/>
          <w:lang w:eastAsia="zh-CN"/>
        </w:rPr>
        <w:t>请</w:t>
      </w:r>
      <w:r>
        <w:rPr>
          <w:rFonts w:hint="eastAsia" w:ascii="文星仿宋" w:hAnsi="文星仿宋" w:eastAsia="文星仿宋" w:cs="文星仿宋"/>
          <w:sz w:val="32"/>
          <w:szCs w:val="32"/>
        </w:rPr>
        <w:t>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文星仿宋" w:hAnsi="文星仿宋" w:eastAsia="文星仿宋" w:cs="文星仿宋"/>
          <w:sz w:val="32"/>
          <w:szCs w:val="32"/>
        </w:rPr>
      </w:pPr>
      <w:r>
        <w:rPr>
          <w:rFonts w:hint="eastAsia" w:ascii="文星仿宋" w:hAnsi="文星仿宋" w:eastAsia="文星仿宋" w:cs="文星仿宋"/>
          <w:sz w:val="32"/>
          <w:szCs w:val="32"/>
        </w:rPr>
        <w:t xml:space="preserve">特此公告   </w:t>
      </w:r>
    </w:p>
    <w:p>
      <w:pPr>
        <w:ind w:firstLine="10560" w:firstLineChars="3300"/>
        <w:rPr>
          <w:rFonts w:hint="eastAsia" w:ascii="文星仿宋" w:hAnsi="文星仿宋" w:eastAsia="文星仿宋" w:cs="文星仿宋"/>
          <w:sz w:val="32"/>
          <w:szCs w:val="32"/>
          <w:lang w:val="en-US" w:eastAsia="zh-CN"/>
        </w:rPr>
      </w:pPr>
    </w:p>
    <w:p>
      <w:pPr>
        <w:ind w:firstLine="10560" w:firstLineChars="33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2019年12月31日</w:t>
      </w:r>
    </w:p>
    <w:p>
      <w:pPr>
        <w:rPr>
          <w:rFonts w:hint="eastAsia" w:ascii="文星仿宋" w:hAnsi="文星仿宋" w:eastAsia="文星仿宋" w:cs="文星仿宋"/>
          <w:sz w:val="32"/>
          <w:szCs w:val="32"/>
          <w:lang w:val="en-US" w:eastAsia="zh-CN"/>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附表</w:t>
      </w:r>
    </w:p>
    <w:tbl>
      <w:tblPr>
        <w:tblStyle w:val="6"/>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89"/>
        <w:gridCol w:w="8550"/>
        <w:gridCol w:w="206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3" w:type="dxa"/>
            <w:vAlign w:val="center"/>
          </w:tcPr>
          <w:p>
            <w:pPr>
              <w:widowControl/>
              <w:spacing w:line="240" w:lineRule="exact"/>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序号</w:t>
            </w:r>
          </w:p>
        </w:tc>
        <w:tc>
          <w:tcPr>
            <w:tcW w:w="1489" w:type="dxa"/>
            <w:vAlign w:val="center"/>
          </w:tcPr>
          <w:p>
            <w:pPr>
              <w:widowControl/>
              <w:spacing w:line="240" w:lineRule="exact"/>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企业名称</w:t>
            </w:r>
          </w:p>
        </w:tc>
        <w:tc>
          <w:tcPr>
            <w:tcW w:w="8550" w:type="dxa"/>
            <w:vAlign w:val="center"/>
          </w:tcPr>
          <w:p>
            <w:pPr>
              <w:widowControl/>
              <w:spacing w:line="240" w:lineRule="exact"/>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变更内容</w:t>
            </w:r>
          </w:p>
        </w:tc>
        <w:tc>
          <w:tcPr>
            <w:tcW w:w="2065" w:type="dxa"/>
            <w:vAlign w:val="center"/>
          </w:tcPr>
          <w:p>
            <w:pPr>
              <w:widowControl/>
              <w:spacing w:line="240" w:lineRule="exact"/>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备案凭证</w:t>
            </w:r>
          </w:p>
          <w:p>
            <w:pPr>
              <w:widowControl/>
              <w:spacing w:line="240" w:lineRule="exact"/>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编号</w:t>
            </w:r>
          </w:p>
        </w:tc>
        <w:tc>
          <w:tcPr>
            <w:tcW w:w="1300" w:type="dxa"/>
            <w:vAlign w:val="center"/>
          </w:tcPr>
          <w:p>
            <w:pPr>
              <w:widowControl/>
              <w:spacing w:line="240" w:lineRule="exact"/>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exact"/>
        </w:trPr>
        <w:tc>
          <w:tcPr>
            <w:tcW w:w="743" w:type="dxa"/>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w:t>
            </w:r>
          </w:p>
        </w:tc>
        <w:tc>
          <w:tcPr>
            <w:tcW w:w="1489" w:type="dxa"/>
            <w:shd w:val="clear" w:color="auto" w:fill="auto"/>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渑池县仰韶大街盛康大药房西关店</w:t>
            </w:r>
          </w:p>
        </w:tc>
        <w:tc>
          <w:tcPr>
            <w:tcW w:w="8550" w:type="dxa"/>
            <w:shd w:val="clear" w:color="auto" w:fill="auto"/>
            <w:vAlign w:val="center"/>
          </w:tcPr>
          <w:p>
            <w:pPr>
              <w:widowControl/>
              <w:spacing w:line="240" w:lineRule="exact"/>
              <w:jc w:val="both"/>
              <w:textAlignment w:val="center"/>
              <w:rPr>
                <w:rFonts w:hint="eastAsia" w:ascii="文星仿宋" w:hAnsi="文星仿宋" w:eastAsia="宋体"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企业经营场所变更为河南省三门峡市渑池县仰韶大街西关市场门口东1号</w:t>
            </w:r>
          </w:p>
        </w:tc>
        <w:tc>
          <w:tcPr>
            <w:tcW w:w="2065" w:type="dxa"/>
            <w:shd w:val="clear" w:color="auto" w:fill="auto"/>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  20180139号</w:t>
            </w:r>
          </w:p>
        </w:tc>
        <w:tc>
          <w:tcPr>
            <w:tcW w:w="1300" w:type="dxa"/>
            <w:shd w:val="clear" w:color="auto" w:fill="auto"/>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2019/12/23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rPr>
        <w:tc>
          <w:tcPr>
            <w:tcW w:w="743" w:type="dxa"/>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w:t>
            </w:r>
          </w:p>
        </w:tc>
        <w:tc>
          <w:tcPr>
            <w:tcW w:w="1489" w:type="dxa"/>
            <w:shd w:val="clear" w:color="auto" w:fill="auto"/>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河南百家好一生医药连锁有限公司渑池店</w:t>
            </w:r>
          </w:p>
        </w:tc>
        <w:tc>
          <w:tcPr>
            <w:tcW w:w="8550" w:type="dxa"/>
            <w:shd w:val="clear" w:color="auto" w:fill="auto"/>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企业负责人变更为李海莲</w:t>
            </w:r>
          </w:p>
        </w:tc>
        <w:tc>
          <w:tcPr>
            <w:tcW w:w="2065" w:type="dxa"/>
            <w:shd w:val="clear" w:color="auto" w:fill="auto"/>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豫三食药监械经营备20170035号</w:t>
            </w:r>
          </w:p>
        </w:tc>
        <w:tc>
          <w:tcPr>
            <w:tcW w:w="1300" w:type="dxa"/>
            <w:shd w:val="clear" w:color="auto" w:fill="auto"/>
            <w:vAlign w:val="center"/>
          </w:tcPr>
          <w:tbl>
            <w:tblPr>
              <w:tblStyle w:val="6"/>
              <w:tblW w:w="1523"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exact"/>
              </w:trPr>
              <w:tc>
                <w:tcPr>
                  <w:tcW w:w="1523" w:type="dxa"/>
                  <w:shd w:val="clear" w:color="auto" w:fill="auto"/>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2019/12/23</w:t>
                  </w:r>
                </w:p>
              </w:tc>
            </w:tr>
          </w:tbl>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p>
        </w:tc>
      </w:tr>
    </w:tbl>
    <w:p>
      <w:pPr>
        <w:widowControl/>
        <w:spacing w:line="240" w:lineRule="exact"/>
        <w:jc w:val="both"/>
        <w:textAlignment w:val="center"/>
        <w:rPr>
          <w:rFonts w:hint="eastAsia" w:ascii="文星仿宋" w:hAnsi="文星仿宋" w:eastAsia="文星仿宋" w:cs="文星仿宋"/>
          <w:color w:val="000000"/>
          <w:kern w:val="0"/>
          <w:sz w:val="18"/>
          <w:szCs w:val="1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BF154A"/>
    <w:rsid w:val="00E97530"/>
    <w:rsid w:val="00EE4099"/>
    <w:rsid w:val="016E3D65"/>
    <w:rsid w:val="02252BC4"/>
    <w:rsid w:val="02293C2F"/>
    <w:rsid w:val="035D03DF"/>
    <w:rsid w:val="04135717"/>
    <w:rsid w:val="04154D66"/>
    <w:rsid w:val="0425511D"/>
    <w:rsid w:val="051B5800"/>
    <w:rsid w:val="058B2A88"/>
    <w:rsid w:val="05AA296B"/>
    <w:rsid w:val="06151E1B"/>
    <w:rsid w:val="063156C2"/>
    <w:rsid w:val="085F527F"/>
    <w:rsid w:val="087F441E"/>
    <w:rsid w:val="08811DAA"/>
    <w:rsid w:val="09DE0434"/>
    <w:rsid w:val="09DE3B35"/>
    <w:rsid w:val="0A142FEA"/>
    <w:rsid w:val="0B120A7D"/>
    <w:rsid w:val="0E7C45D7"/>
    <w:rsid w:val="0EC30DA8"/>
    <w:rsid w:val="0FC85BCD"/>
    <w:rsid w:val="0FFA0C30"/>
    <w:rsid w:val="11AE71F2"/>
    <w:rsid w:val="14DA2705"/>
    <w:rsid w:val="15600921"/>
    <w:rsid w:val="15F8603C"/>
    <w:rsid w:val="167A7A77"/>
    <w:rsid w:val="168F577C"/>
    <w:rsid w:val="1795060C"/>
    <w:rsid w:val="186D74F8"/>
    <w:rsid w:val="1884684D"/>
    <w:rsid w:val="197A6024"/>
    <w:rsid w:val="1BBE1846"/>
    <w:rsid w:val="1C872312"/>
    <w:rsid w:val="1E770703"/>
    <w:rsid w:val="1EDC62EF"/>
    <w:rsid w:val="1F1C6E22"/>
    <w:rsid w:val="1F49699D"/>
    <w:rsid w:val="1F62161B"/>
    <w:rsid w:val="200802B5"/>
    <w:rsid w:val="20142F40"/>
    <w:rsid w:val="20CE2ED9"/>
    <w:rsid w:val="22510B57"/>
    <w:rsid w:val="23072F94"/>
    <w:rsid w:val="233426C8"/>
    <w:rsid w:val="2424156C"/>
    <w:rsid w:val="24D22225"/>
    <w:rsid w:val="24F721F1"/>
    <w:rsid w:val="255B7BD8"/>
    <w:rsid w:val="25F55FD4"/>
    <w:rsid w:val="27590B09"/>
    <w:rsid w:val="27B24123"/>
    <w:rsid w:val="29154892"/>
    <w:rsid w:val="2A08249F"/>
    <w:rsid w:val="2A6E38CD"/>
    <w:rsid w:val="2BE625B9"/>
    <w:rsid w:val="2C1324B8"/>
    <w:rsid w:val="2C6C5DFD"/>
    <w:rsid w:val="2F39463A"/>
    <w:rsid w:val="2F702D3F"/>
    <w:rsid w:val="30966797"/>
    <w:rsid w:val="30BD6485"/>
    <w:rsid w:val="319444D7"/>
    <w:rsid w:val="32111053"/>
    <w:rsid w:val="3336301C"/>
    <w:rsid w:val="334C1536"/>
    <w:rsid w:val="346F5EBF"/>
    <w:rsid w:val="35EC589F"/>
    <w:rsid w:val="3796662D"/>
    <w:rsid w:val="38697665"/>
    <w:rsid w:val="386A46AB"/>
    <w:rsid w:val="39F37210"/>
    <w:rsid w:val="3B5845C7"/>
    <w:rsid w:val="3B8570E7"/>
    <w:rsid w:val="3C0B7D99"/>
    <w:rsid w:val="3CD32B0D"/>
    <w:rsid w:val="3D7B40B6"/>
    <w:rsid w:val="3D9A65F3"/>
    <w:rsid w:val="3DE82C08"/>
    <w:rsid w:val="3F173811"/>
    <w:rsid w:val="41904034"/>
    <w:rsid w:val="41AC2832"/>
    <w:rsid w:val="42D26EB6"/>
    <w:rsid w:val="43CF39A6"/>
    <w:rsid w:val="44777CD5"/>
    <w:rsid w:val="44B06412"/>
    <w:rsid w:val="44D3354C"/>
    <w:rsid w:val="45263C1B"/>
    <w:rsid w:val="452D5D59"/>
    <w:rsid w:val="46AA5128"/>
    <w:rsid w:val="46B42923"/>
    <w:rsid w:val="474803F0"/>
    <w:rsid w:val="4789447D"/>
    <w:rsid w:val="478A74E1"/>
    <w:rsid w:val="49675EE7"/>
    <w:rsid w:val="49A46EC1"/>
    <w:rsid w:val="4B2E0915"/>
    <w:rsid w:val="4BDF1D85"/>
    <w:rsid w:val="4D156370"/>
    <w:rsid w:val="4E040B49"/>
    <w:rsid w:val="4F75162A"/>
    <w:rsid w:val="4FDB438F"/>
    <w:rsid w:val="510D58A5"/>
    <w:rsid w:val="528643DA"/>
    <w:rsid w:val="536075C9"/>
    <w:rsid w:val="53D15725"/>
    <w:rsid w:val="53E44CC6"/>
    <w:rsid w:val="540050AC"/>
    <w:rsid w:val="553C3671"/>
    <w:rsid w:val="55E03D8B"/>
    <w:rsid w:val="57CD0F30"/>
    <w:rsid w:val="589B413B"/>
    <w:rsid w:val="59B35CC1"/>
    <w:rsid w:val="59DE2312"/>
    <w:rsid w:val="5A793286"/>
    <w:rsid w:val="5B3215FB"/>
    <w:rsid w:val="5BD13E83"/>
    <w:rsid w:val="5D651190"/>
    <w:rsid w:val="5E0A1E0E"/>
    <w:rsid w:val="5EEC5398"/>
    <w:rsid w:val="60433E2A"/>
    <w:rsid w:val="606A51D7"/>
    <w:rsid w:val="609030EE"/>
    <w:rsid w:val="639D3872"/>
    <w:rsid w:val="653F74C5"/>
    <w:rsid w:val="6948387F"/>
    <w:rsid w:val="6A026905"/>
    <w:rsid w:val="6A587B14"/>
    <w:rsid w:val="6A815868"/>
    <w:rsid w:val="6AD35183"/>
    <w:rsid w:val="6B2D32AD"/>
    <w:rsid w:val="6C3B795F"/>
    <w:rsid w:val="6C8B4717"/>
    <w:rsid w:val="6C9A3917"/>
    <w:rsid w:val="6D1E6AD2"/>
    <w:rsid w:val="6D435DE0"/>
    <w:rsid w:val="6D444618"/>
    <w:rsid w:val="6D4E1239"/>
    <w:rsid w:val="6DF512FC"/>
    <w:rsid w:val="6EFB0DAD"/>
    <w:rsid w:val="70524820"/>
    <w:rsid w:val="71095E06"/>
    <w:rsid w:val="716D0201"/>
    <w:rsid w:val="7291438C"/>
    <w:rsid w:val="735D45D4"/>
    <w:rsid w:val="74346188"/>
    <w:rsid w:val="74365BA4"/>
    <w:rsid w:val="75340566"/>
    <w:rsid w:val="75BF2F3D"/>
    <w:rsid w:val="76EB2CED"/>
    <w:rsid w:val="781C0A05"/>
    <w:rsid w:val="792F6C89"/>
    <w:rsid w:val="794F4CD2"/>
    <w:rsid w:val="7A7C3984"/>
    <w:rsid w:val="7AD1253B"/>
    <w:rsid w:val="7B163D33"/>
    <w:rsid w:val="7B384CEC"/>
    <w:rsid w:val="7BB06682"/>
    <w:rsid w:val="7CEA165A"/>
    <w:rsid w:val="7DE6319A"/>
    <w:rsid w:val="7E70606F"/>
    <w:rsid w:val="7E81522A"/>
    <w:rsid w:val="7E92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l-btn-icon-right"/>
    <w:basedOn w:val="2"/>
    <w:qFormat/>
    <w:uiPriority w:val="0"/>
  </w:style>
  <w:style w:type="character" w:customStyle="1" w:styleId="8">
    <w:name w:val="first-child"/>
    <w:basedOn w:val="2"/>
    <w:qFormat/>
    <w:uiPriority w:val="0"/>
  </w:style>
  <w:style w:type="character" w:customStyle="1" w:styleId="9">
    <w:name w:val="l-btn-left2"/>
    <w:basedOn w:val="2"/>
    <w:qFormat/>
    <w:uiPriority w:val="0"/>
  </w:style>
  <w:style w:type="character" w:customStyle="1" w:styleId="10">
    <w:name w:val="l-btn-left3"/>
    <w:basedOn w:val="2"/>
    <w:qFormat/>
    <w:uiPriority w:val="0"/>
  </w:style>
  <w:style w:type="character" w:customStyle="1" w:styleId="11">
    <w:name w:val="l-btn-left4"/>
    <w:basedOn w:val="2"/>
    <w:qFormat/>
    <w:uiPriority w:val="0"/>
  </w:style>
  <w:style w:type="character" w:customStyle="1" w:styleId="12">
    <w:name w:val="l-btn-left5"/>
    <w:basedOn w:val="2"/>
    <w:qFormat/>
    <w:uiPriority w:val="0"/>
  </w:style>
  <w:style w:type="character" w:customStyle="1" w:styleId="13">
    <w:name w:val="layui-layer-tabnow"/>
    <w:basedOn w:val="2"/>
    <w:qFormat/>
    <w:uiPriority w:val="0"/>
    <w:rPr>
      <w:bdr w:val="single" w:color="CCCCCC" w:sz="6" w:space="0"/>
      <w:shd w:val="clear" w:fill="FFFFFF"/>
    </w:rPr>
  </w:style>
  <w:style w:type="character" w:customStyle="1" w:styleId="14">
    <w:name w:val="l-btn-text"/>
    <w:basedOn w:val="2"/>
    <w:qFormat/>
    <w:uiPriority w:val="0"/>
    <w:rPr>
      <w:vertAlign w:val="baseline"/>
    </w:rPr>
  </w:style>
  <w:style w:type="character" w:customStyle="1" w:styleId="15">
    <w:name w:val="l-btn-icon-left"/>
    <w:basedOn w:val="2"/>
    <w:qFormat/>
    <w:uiPriority w:val="0"/>
  </w:style>
  <w:style w:type="character" w:customStyle="1" w:styleId="16">
    <w:name w:val="l-btn-empty"/>
    <w:basedOn w:val="2"/>
    <w:qFormat/>
    <w:uiPriority w:val="0"/>
  </w:style>
  <w:style w:type="character" w:customStyle="1" w:styleId="17">
    <w:name w:val="l-btn-left"/>
    <w:basedOn w:val="2"/>
    <w:qFormat/>
    <w:uiPriority w:val="0"/>
  </w:style>
  <w:style w:type="character" w:customStyle="1" w:styleId="18">
    <w:name w:val="l-btn-left1"/>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admin</cp:lastModifiedBy>
  <cp:lastPrinted>2018-11-19T01:04:00Z</cp:lastPrinted>
  <dcterms:modified xsi:type="dcterms:W3CDTF">2019-12-31T03:13:31Z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